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405024FC" w:rsidR="00D63BA9" w:rsidRPr="00D63BA9" w:rsidRDefault="00324D65" w:rsidP="00D63BA9">
      <w:pPr>
        <w:spacing w:after="500" w:line="360" w:lineRule="auto"/>
        <w:jc w:val="right"/>
        <w:rPr>
          <w:rFonts w:cs="Arial"/>
          <w:b/>
        </w:rPr>
      </w:pPr>
      <w:r>
        <w:rPr>
          <w:rFonts w:cs="Arial"/>
          <w:b/>
        </w:rPr>
        <w:t xml:space="preserve">Załącznik nr </w:t>
      </w:r>
      <w:r w:rsidR="0084360A">
        <w:rPr>
          <w:rFonts w:cs="Arial"/>
          <w:b/>
        </w:rPr>
        <w:t>9</w:t>
      </w:r>
      <w:r w:rsidR="0054521A">
        <w:rPr>
          <w:rFonts w:cs="Arial"/>
          <w:b/>
        </w:rPr>
        <w:t xml:space="preserve"> </w:t>
      </w:r>
      <w:r w:rsidR="00582038">
        <w:rPr>
          <w:rFonts w:cs="Arial"/>
          <w:b/>
          <w:szCs w:val="20"/>
        </w:rPr>
        <w:t>do Wniosku o dofinansowanie</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6F1FB3"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6F1FB3"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6F1FB3"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6F1FB3"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6F1FB3"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6F1FB3"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6F1FB3"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6F1FB3"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6F1FB3"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6F1FB3"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6F1FB3"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6F1FB3"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6F1FB3"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6F1FB3"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6F1FB3"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6F1FB3"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6F1FB3"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6F1FB3"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6F1FB3"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6F1FB3"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6F1FB3"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6F1FB3"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6F1FB3"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660AA2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Rozporządzenie Komisji (UE) nr 1407/2013 z dnia </w:t>
      </w:r>
      <w:r w:rsidR="002A5A2C">
        <w:rPr>
          <w:rFonts w:cs="Arial"/>
          <w:b/>
        </w:rPr>
        <w:br/>
      </w:r>
      <w:r w:rsidR="00806BCD" w:rsidRPr="009547F9">
        <w:rPr>
          <w:rFonts w:cs="Arial"/>
          <w:b/>
        </w:rPr>
        <w:t>18 grudnia 2013 r. w sprawie stosowania art. 107 i 108 Traktatu o funkcjonowaniu Unii Europejskiej do pomocy de minimis z dnia 18 grudnia 2013 r.</w:t>
      </w:r>
    </w:p>
    <w:p w14:paraId="0D6BF4D5" w14:textId="0A969770"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minimis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1407/2013, na podstawie którego ubiega się o pomoc de minimis.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09B8A188" w:rsidR="00B92660" w:rsidRPr="002A5A2C" w:rsidRDefault="00B92660" w:rsidP="002A5A2C">
      <w:pPr>
        <w:spacing w:line="360" w:lineRule="auto"/>
        <w:rPr>
          <w:rFonts w:cs="Arial"/>
          <w:color w:val="0070C0"/>
          <w:lang w:eastAsia="en-US"/>
        </w:rPr>
      </w:pPr>
      <w:r w:rsidRPr="002A5A2C">
        <w:rPr>
          <w:rFonts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2C86AFC"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 xml:space="preserve">należy </w:t>
      </w:r>
      <w:bookmarkStart w:id="4" w:name="_GoBack"/>
      <w:bookmarkEnd w:id="4"/>
      <w:r w:rsidRPr="001E58B1">
        <w:rPr>
          <w:rFonts w:cs="Arial"/>
        </w:rPr>
        <w:t>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1A401E3E"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formularza przedstawianego przy ubieganiu się o pomoc de minimis</w:t>
      </w:r>
      <w:r w:rsidRPr="00712373">
        <w:rPr>
          <w:rFonts w:cs="Arial"/>
        </w:rPr>
        <w:t>, stanowiącego załącznik nr 1 do Rozporządzenia Rady Ministrów z dnia 29 marca 2010 r.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t>
      </w:r>
      <w:r w:rsidR="002A5A2C">
        <w:rPr>
          <w:rFonts w:cs="Arial"/>
        </w:rPr>
        <w:br/>
      </w:r>
      <w:r w:rsidR="00B64274" w:rsidRPr="009547F9">
        <w:rPr>
          <w:rFonts w:cs="Arial"/>
        </w:rPr>
        <w:t xml:space="preserve">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6F1FB3">
        <w:rPr>
          <w:rFonts w:cs="Arial"/>
        </w:rPr>
        <w:t>w ramach załącznika nr 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27D045B6"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w:t>
      </w:r>
      <w:r w:rsidRPr="001E58B1">
        <w:rPr>
          <w:rFonts w:cs="Arial"/>
        </w:rPr>
        <w:lastRenderedPageBreak/>
        <w:t>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F1FB3">
        <w:rPr>
          <w:rFonts w:cs="Arial"/>
          <w:b/>
        </w:rPr>
        <w:t>9</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Pomoc de minimis z tytułu wykonywania usług świadczonych w ogólnym interesie gospodarczym oparta o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48C4537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29 marca 2010 r. w sprawie 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1438F403"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6F1FB3" w:rsidRPr="006F1FB3">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Arial"/>
        <w:sz w:val="28"/>
        <w:szCs w:val="28"/>
      </w:rPr>
      <w:id w:val="-1464420950"/>
      <w:docPartObj>
        <w:docPartGallery w:val="Page Numbers (Bottom of Page)"/>
        <w:docPartUnique/>
      </w:docPartObj>
    </w:sdtPr>
    <w:sdtEndPr/>
    <w:sdtContent>
      <w:p w14:paraId="5902EA27" w14:textId="28830E76" w:rsidR="00C810B1" w:rsidRPr="00C810B1" w:rsidRDefault="00C810B1">
        <w:pPr>
          <w:pStyle w:val="Stopka"/>
          <w:jc w:val="right"/>
          <w:rPr>
            <w:rFonts w:eastAsiaTheme="majorEastAsia" w:cs="Arial"/>
            <w:sz w:val="28"/>
            <w:szCs w:val="28"/>
          </w:rPr>
        </w:pPr>
        <w:r w:rsidRPr="00C810B1">
          <w:rPr>
            <w:rFonts w:eastAsiaTheme="majorEastAsia" w:cs="Arial"/>
          </w:rPr>
          <w:t xml:space="preserve">str. </w:t>
        </w:r>
        <w:r w:rsidRPr="00C810B1">
          <w:rPr>
            <w:rFonts w:eastAsiaTheme="minorEastAsia" w:cs="Arial"/>
          </w:rPr>
          <w:fldChar w:fldCharType="begin"/>
        </w:r>
        <w:r w:rsidRPr="00C810B1">
          <w:rPr>
            <w:rFonts w:cs="Arial"/>
          </w:rPr>
          <w:instrText>PAGE    \* MERGEFORMAT</w:instrText>
        </w:r>
        <w:r w:rsidRPr="00C810B1">
          <w:rPr>
            <w:rFonts w:eastAsiaTheme="minorEastAsia" w:cs="Arial"/>
          </w:rPr>
          <w:fldChar w:fldCharType="separate"/>
        </w:r>
        <w:r w:rsidR="006F1FB3" w:rsidRPr="006F1FB3">
          <w:rPr>
            <w:rFonts w:eastAsiaTheme="majorEastAsia" w:cs="Arial"/>
            <w:noProof/>
          </w:rPr>
          <w:t>18</w:t>
        </w:r>
        <w:r w:rsidRPr="00C810B1">
          <w:rPr>
            <w:rFonts w:eastAsiaTheme="majorEastAsia" w:cs="Arial"/>
          </w:rP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1FB3"/>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10B1"/>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660A0-7884-43BF-8CE7-8B61D28C1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5329</Words>
  <Characters>36895</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Renata Bojanowska</cp:lastModifiedBy>
  <cp:revision>6</cp:revision>
  <cp:lastPrinted>2023-12-13T09:47:00Z</cp:lastPrinted>
  <dcterms:created xsi:type="dcterms:W3CDTF">2023-06-15T10:20:00Z</dcterms:created>
  <dcterms:modified xsi:type="dcterms:W3CDTF">2023-12-13T09:53:00Z</dcterms:modified>
</cp:coreProperties>
</file>