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04039" w14:textId="1A8719E9" w:rsidR="00674B61" w:rsidRPr="00674B61" w:rsidRDefault="00674B61" w:rsidP="00674B61">
      <w:pPr>
        <w:outlineLvl w:val="2"/>
        <w:rPr>
          <w:rFonts w:ascii="Arial" w:eastAsia="Times New Roman" w:hAnsi="Arial" w:cs="Arial"/>
          <w:b/>
          <w:sz w:val="24"/>
          <w:szCs w:val="24"/>
          <w:lang w:eastAsia="pl-PL"/>
        </w:rPr>
      </w:pPr>
      <w:bookmarkStart w:id="0" w:name="_Toc126933894"/>
      <w:bookmarkStart w:id="1" w:name="_Toc132283135"/>
      <w:r w:rsidRPr="00674B61">
        <w:rPr>
          <w:rFonts w:ascii="Arial" w:eastAsia="Times New Roman" w:hAnsi="Arial" w:cs="Arial"/>
          <w:sz w:val="24"/>
          <w:szCs w:val="24"/>
          <w:lang w:eastAsia="pl-PL"/>
        </w:rPr>
        <w:t>Załącznik nr 3 do Regulaminu wyboru projektów - Kryteria wyboru projektów dla programu regionalnego Fundusze Europejskie dla</w:t>
      </w:r>
      <w:r w:rsidR="007C7EDC">
        <w:rPr>
          <w:rFonts w:ascii="Arial" w:eastAsia="Times New Roman" w:hAnsi="Arial" w:cs="Arial"/>
          <w:sz w:val="24"/>
          <w:szCs w:val="24"/>
          <w:lang w:eastAsia="pl-PL"/>
        </w:rPr>
        <w:t> </w:t>
      </w:r>
      <w:r w:rsidRPr="00674B61">
        <w:rPr>
          <w:rFonts w:ascii="Arial" w:eastAsia="Times New Roman" w:hAnsi="Arial" w:cs="Arial"/>
          <w:sz w:val="24"/>
          <w:szCs w:val="24"/>
          <w:lang w:eastAsia="pl-PL"/>
        </w:rPr>
        <w:t>Łódzkiego 2021-2027 (EFS+) DZIAŁANIE FELD.08.0</w:t>
      </w:r>
      <w:bookmarkEnd w:id="0"/>
      <w:bookmarkEnd w:id="1"/>
      <w:r w:rsidR="005643A2">
        <w:rPr>
          <w:rFonts w:ascii="Arial" w:eastAsia="Times New Roman" w:hAnsi="Arial" w:cs="Arial"/>
          <w:sz w:val="24"/>
          <w:szCs w:val="24"/>
          <w:lang w:eastAsia="pl-PL"/>
        </w:rPr>
        <w:t>9</w:t>
      </w:r>
      <w:r w:rsidRPr="00674B61">
        <w:rPr>
          <w:rFonts w:ascii="Arial" w:eastAsia="Times New Roman" w:hAnsi="Arial" w:cs="Arial"/>
          <w:sz w:val="24"/>
          <w:szCs w:val="24"/>
          <w:lang w:eastAsia="pl-PL"/>
        </w:rPr>
        <w:t xml:space="preserve"> KSZTAŁCENIE ZAWODOWE</w:t>
      </w:r>
      <w:r w:rsidR="007C7EDC">
        <w:rPr>
          <w:rFonts w:ascii="Arial" w:eastAsia="Times New Roman" w:hAnsi="Arial" w:cs="Arial"/>
          <w:sz w:val="24"/>
          <w:szCs w:val="24"/>
          <w:lang w:eastAsia="pl-PL"/>
        </w:rPr>
        <w:t xml:space="preserve"> – STYPENDIA</w:t>
      </w:r>
      <w:bookmarkStart w:id="2" w:name="_GoBack"/>
      <w:bookmarkEnd w:id="2"/>
    </w:p>
    <w:p w14:paraId="23DB9A0D" w14:textId="00DEB031" w:rsidR="00674B61" w:rsidRDefault="00674B61">
      <w:pPr>
        <w:rPr>
          <w:rFonts w:ascii="Arial" w:hAnsi="Arial" w:cs="Arial"/>
          <w:b/>
          <w:sz w:val="20"/>
          <w:szCs w:val="20"/>
        </w:rPr>
      </w:pPr>
    </w:p>
    <w:p w14:paraId="211DB830" w14:textId="77777777" w:rsidR="00674B61" w:rsidRPr="009C4545" w:rsidRDefault="00674B61">
      <w:pPr>
        <w:rPr>
          <w:rFonts w:ascii="Arial" w:hAnsi="Arial" w:cs="Arial"/>
          <w:b/>
          <w:sz w:val="20"/>
          <w:szCs w:val="20"/>
        </w:rPr>
      </w:pPr>
    </w:p>
    <w:p w14:paraId="77A02C15" w14:textId="54C56E2A" w:rsidR="005D796A" w:rsidRPr="009C4545" w:rsidRDefault="00F15DD4" w:rsidP="005D796A">
      <w:pPr>
        <w:rPr>
          <w:rFonts w:ascii="Arial" w:hAnsi="Arial" w:cs="Arial"/>
          <w:b/>
          <w:sz w:val="20"/>
          <w:szCs w:val="20"/>
        </w:rPr>
      </w:pPr>
      <w:r w:rsidRPr="009C4545">
        <w:rPr>
          <w:rFonts w:ascii="Arial" w:hAnsi="Arial" w:cs="Arial"/>
          <w:b/>
          <w:sz w:val="20"/>
          <w:szCs w:val="20"/>
        </w:rPr>
        <w:t xml:space="preserve">KRYTERIA MERYTORYCZNE </w:t>
      </w:r>
      <w:r w:rsidR="00177AA6" w:rsidRPr="009C4545">
        <w:rPr>
          <w:rFonts w:ascii="Arial" w:hAnsi="Arial" w:cs="Arial"/>
          <w:b/>
          <w:sz w:val="20"/>
          <w:szCs w:val="20"/>
        </w:rPr>
        <w:t xml:space="preserve">DOSTĘPU – DOTYCZĄ WYBORU PROJEKTÓW W SPOSÓB </w:t>
      </w:r>
      <w:r w:rsidR="008F5AA7">
        <w:rPr>
          <w:rFonts w:ascii="Arial" w:hAnsi="Arial" w:cs="Arial"/>
          <w:b/>
          <w:sz w:val="20"/>
          <w:szCs w:val="20"/>
        </w:rPr>
        <w:t>NIE</w:t>
      </w:r>
      <w:r w:rsidR="00177AA6" w:rsidRPr="009C4545">
        <w:rPr>
          <w:rFonts w:ascii="Arial" w:hAnsi="Arial" w:cs="Arial"/>
          <w:b/>
          <w:sz w:val="20"/>
          <w:szCs w:val="20"/>
        </w:rPr>
        <w:t>KONKURENCYJNY</w:t>
      </w:r>
    </w:p>
    <w:p w14:paraId="72084A17" w14:textId="36C65769" w:rsidR="006D5047" w:rsidRPr="009C4545" w:rsidRDefault="006D5047" w:rsidP="006D5047">
      <w:pPr>
        <w:rPr>
          <w:rFonts w:ascii="Arial" w:hAnsi="Arial" w:cs="Arial"/>
          <w:sz w:val="20"/>
          <w:szCs w:val="20"/>
        </w:rPr>
      </w:pPr>
      <w:r w:rsidRPr="009C4545">
        <w:rPr>
          <w:rFonts w:ascii="Arial" w:hAnsi="Arial" w:cs="Arial"/>
          <w:sz w:val="20"/>
          <w:szCs w:val="20"/>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2407"/>
        <w:gridCol w:w="8008"/>
        <w:gridCol w:w="2723"/>
      </w:tblGrid>
      <w:tr w:rsidR="008F5AA7" w:rsidRPr="008F5AA7" w14:paraId="3533C279" w14:textId="77777777" w:rsidTr="00343C99">
        <w:trPr>
          <w:tblHeader/>
        </w:trPr>
        <w:tc>
          <w:tcPr>
            <w:tcW w:w="713" w:type="dxa"/>
            <w:shd w:val="clear" w:color="auto" w:fill="BFBFBF"/>
            <w:vAlign w:val="center"/>
          </w:tcPr>
          <w:p w14:paraId="7EBF1441" w14:textId="77777777" w:rsidR="008F5AA7" w:rsidRPr="008F5AA7" w:rsidRDefault="008F5AA7" w:rsidP="008F5AA7">
            <w:pPr>
              <w:spacing w:after="0" w:line="240" w:lineRule="auto"/>
              <w:jc w:val="center"/>
              <w:rPr>
                <w:rFonts w:ascii="Arial" w:hAnsi="Arial" w:cs="Arial"/>
                <w:b/>
                <w:sz w:val="20"/>
                <w:szCs w:val="20"/>
              </w:rPr>
            </w:pPr>
            <w:r w:rsidRPr="008F5AA7">
              <w:rPr>
                <w:rFonts w:ascii="Arial" w:hAnsi="Arial" w:cs="Arial"/>
                <w:b/>
                <w:sz w:val="20"/>
                <w:szCs w:val="20"/>
              </w:rPr>
              <w:t>LP.</w:t>
            </w:r>
          </w:p>
        </w:tc>
        <w:tc>
          <w:tcPr>
            <w:tcW w:w="2407" w:type="dxa"/>
            <w:shd w:val="clear" w:color="auto" w:fill="BFBFBF"/>
            <w:vAlign w:val="center"/>
          </w:tcPr>
          <w:p w14:paraId="0378FCA6" w14:textId="77777777" w:rsidR="008F5AA7" w:rsidRPr="008F5AA7" w:rsidRDefault="008F5AA7" w:rsidP="008F5AA7">
            <w:pPr>
              <w:spacing w:after="0" w:line="240" w:lineRule="auto"/>
              <w:jc w:val="center"/>
              <w:rPr>
                <w:rFonts w:ascii="Arial" w:hAnsi="Arial" w:cs="Arial"/>
                <w:b/>
                <w:sz w:val="20"/>
                <w:szCs w:val="20"/>
              </w:rPr>
            </w:pPr>
            <w:r w:rsidRPr="008F5AA7">
              <w:rPr>
                <w:rFonts w:ascii="Arial" w:hAnsi="Arial" w:cs="Arial"/>
                <w:b/>
                <w:sz w:val="20"/>
                <w:szCs w:val="20"/>
              </w:rPr>
              <w:t>NAZWA KRYTERIUM</w:t>
            </w:r>
          </w:p>
        </w:tc>
        <w:tc>
          <w:tcPr>
            <w:tcW w:w="8008" w:type="dxa"/>
            <w:shd w:val="clear" w:color="auto" w:fill="BFBFBF"/>
            <w:vAlign w:val="center"/>
          </w:tcPr>
          <w:p w14:paraId="538129AC" w14:textId="77777777" w:rsidR="008F5AA7" w:rsidRPr="008F5AA7" w:rsidRDefault="008F5AA7" w:rsidP="008F5AA7">
            <w:pPr>
              <w:spacing w:after="0" w:line="240" w:lineRule="auto"/>
              <w:jc w:val="center"/>
              <w:rPr>
                <w:rFonts w:ascii="Arial" w:hAnsi="Arial" w:cs="Arial"/>
                <w:b/>
                <w:sz w:val="20"/>
                <w:szCs w:val="20"/>
              </w:rPr>
            </w:pPr>
            <w:r w:rsidRPr="008F5AA7">
              <w:rPr>
                <w:rFonts w:ascii="Arial" w:hAnsi="Arial" w:cs="Arial"/>
                <w:b/>
                <w:sz w:val="20"/>
                <w:szCs w:val="20"/>
              </w:rPr>
              <w:t xml:space="preserve">DEFINICJA KRYTERIUM </w:t>
            </w:r>
          </w:p>
        </w:tc>
        <w:tc>
          <w:tcPr>
            <w:tcW w:w="0" w:type="auto"/>
            <w:shd w:val="clear" w:color="auto" w:fill="BFBFBF"/>
            <w:vAlign w:val="center"/>
          </w:tcPr>
          <w:p w14:paraId="1D287C42" w14:textId="77777777" w:rsidR="008F5AA7" w:rsidRPr="008F5AA7" w:rsidRDefault="008F5AA7" w:rsidP="008F5AA7">
            <w:pPr>
              <w:spacing w:after="0" w:line="240" w:lineRule="auto"/>
              <w:jc w:val="center"/>
              <w:rPr>
                <w:rFonts w:ascii="Arial" w:hAnsi="Arial" w:cs="Arial"/>
                <w:b/>
                <w:sz w:val="20"/>
                <w:szCs w:val="20"/>
              </w:rPr>
            </w:pPr>
            <w:r w:rsidRPr="008F5AA7">
              <w:rPr>
                <w:rFonts w:ascii="Arial" w:hAnsi="Arial" w:cs="Arial"/>
                <w:b/>
                <w:sz w:val="20"/>
                <w:szCs w:val="20"/>
              </w:rPr>
              <w:t>OCENA KRYTERIUM</w:t>
            </w:r>
          </w:p>
        </w:tc>
      </w:tr>
      <w:tr w:rsidR="008F5AA7" w:rsidRPr="008F5AA7" w14:paraId="3FD2B123" w14:textId="77777777" w:rsidTr="00343C99">
        <w:trPr>
          <w:trHeight w:val="553"/>
        </w:trPr>
        <w:tc>
          <w:tcPr>
            <w:tcW w:w="713" w:type="dxa"/>
            <w:vAlign w:val="center"/>
          </w:tcPr>
          <w:p w14:paraId="1DB87546" w14:textId="77777777" w:rsidR="008F5AA7" w:rsidRPr="008F5AA7" w:rsidRDefault="008F5AA7" w:rsidP="008F5AA7">
            <w:pPr>
              <w:numPr>
                <w:ilvl w:val="0"/>
                <w:numId w:val="17"/>
              </w:numPr>
              <w:spacing w:after="0" w:line="240" w:lineRule="auto"/>
              <w:contextualSpacing/>
              <w:jc w:val="center"/>
              <w:rPr>
                <w:rFonts w:ascii="Arial" w:hAnsi="Arial" w:cs="Arial"/>
                <w:b/>
                <w:sz w:val="20"/>
                <w:szCs w:val="20"/>
              </w:rPr>
            </w:pPr>
          </w:p>
        </w:tc>
        <w:tc>
          <w:tcPr>
            <w:tcW w:w="2407" w:type="dxa"/>
            <w:vAlign w:val="center"/>
          </w:tcPr>
          <w:p w14:paraId="4877C5B0" w14:textId="77777777" w:rsidR="008F5AA7" w:rsidRPr="008F5AA7" w:rsidRDefault="008F5AA7" w:rsidP="008F5AA7">
            <w:pPr>
              <w:spacing w:after="0" w:line="240" w:lineRule="auto"/>
              <w:rPr>
                <w:rFonts w:ascii="Arial" w:hAnsi="Arial" w:cs="Arial"/>
                <w:b/>
                <w:i/>
                <w:sz w:val="20"/>
                <w:szCs w:val="20"/>
              </w:rPr>
            </w:pPr>
            <w:r w:rsidRPr="008F5AA7">
              <w:rPr>
                <w:rFonts w:ascii="Arial" w:hAnsi="Arial" w:cs="Arial"/>
                <w:b/>
                <w:sz w:val="20"/>
                <w:szCs w:val="20"/>
              </w:rPr>
              <w:t>Zgodność projektu ze Szczegółowym Opisem Priorytetów FEŁ2027</w:t>
            </w:r>
          </w:p>
        </w:tc>
        <w:tc>
          <w:tcPr>
            <w:tcW w:w="8008" w:type="dxa"/>
          </w:tcPr>
          <w:p w14:paraId="35E7C0D0"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Czy zapisy wniosku o dofinansowanie są zgodne </w:t>
            </w:r>
            <w:r w:rsidRPr="008F5AA7">
              <w:rPr>
                <w:rFonts w:ascii="Arial" w:hAnsi="Arial" w:cs="Arial"/>
                <w:bCs/>
                <w:sz w:val="20"/>
                <w:szCs w:val="20"/>
              </w:rPr>
              <w:t>ze Szczegółowym Opisem Priorytetów FEŁ2027, aktualnym na dzień ogłaszania naboru,</w:t>
            </w:r>
            <w:r w:rsidRPr="008F5AA7">
              <w:rPr>
                <w:rFonts w:ascii="Arial" w:hAnsi="Arial" w:cs="Arial"/>
                <w:sz w:val="20"/>
                <w:szCs w:val="20"/>
              </w:rPr>
              <w:t xml:space="preserve"> w zakresie typów beneficjentów oraz typów projektów w ramach Działania, których dotyczy nabór. </w:t>
            </w:r>
          </w:p>
          <w:p w14:paraId="16DCB72B"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Weryfikacja dokonywana będzie na podstawie informacji zawartych we wniosku o dofinansowanie, wypełnionego zgodnie z instrukcją. </w:t>
            </w:r>
          </w:p>
          <w:p w14:paraId="2C6BAAAA"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KRYTERIUM UZNAJE SIĘ ZA SPEŁNIONE, GDY OCENA BRZMI „TAK”. </w:t>
            </w:r>
          </w:p>
          <w:p w14:paraId="397EFE85" w14:textId="77777777" w:rsidR="008F5AA7" w:rsidRPr="008F5AA7" w:rsidRDefault="008F5AA7" w:rsidP="008F5AA7">
            <w:pPr>
              <w:spacing w:before="120" w:after="120"/>
              <w:jc w:val="both"/>
              <w:rPr>
                <w:rFonts w:ascii="Arial" w:hAnsi="Arial" w:cs="Arial"/>
                <w:sz w:val="20"/>
                <w:szCs w:val="20"/>
              </w:rPr>
            </w:pPr>
            <w:r w:rsidRPr="008F5AA7">
              <w:rPr>
                <w:rFonts w:ascii="Arial" w:hAnsi="Arial" w:cs="Arial"/>
                <w:sz w:val="20"/>
                <w:szCs w:val="20"/>
              </w:rPr>
              <w:t>Projekty niespełniające przedmiotowego kryterium kierowane są do poprawy.</w:t>
            </w:r>
          </w:p>
        </w:tc>
        <w:tc>
          <w:tcPr>
            <w:tcW w:w="0" w:type="auto"/>
            <w:vAlign w:val="center"/>
          </w:tcPr>
          <w:p w14:paraId="57F70816"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TAK/ NIE</w:t>
            </w:r>
          </w:p>
          <w:p w14:paraId="3AFE10AE"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Spełnienie kryterium jest konieczne do przyznania dofinansowania.</w:t>
            </w:r>
          </w:p>
        </w:tc>
      </w:tr>
      <w:tr w:rsidR="008F5AA7" w:rsidRPr="008F5AA7" w14:paraId="4559E431" w14:textId="77777777" w:rsidTr="00343C99">
        <w:trPr>
          <w:trHeight w:val="553"/>
        </w:trPr>
        <w:tc>
          <w:tcPr>
            <w:tcW w:w="713" w:type="dxa"/>
            <w:vAlign w:val="center"/>
          </w:tcPr>
          <w:p w14:paraId="10E261F6" w14:textId="77777777" w:rsidR="008F5AA7" w:rsidRPr="008F5AA7" w:rsidRDefault="008F5AA7" w:rsidP="008F5AA7">
            <w:pPr>
              <w:numPr>
                <w:ilvl w:val="0"/>
                <w:numId w:val="17"/>
              </w:numPr>
              <w:spacing w:after="0" w:line="240" w:lineRule="auto"/>
              <w:contextualSpacing/>
              <w:jc w:val="center"/>
              <w:rPr>
                <w:rFonts w:ascii="Arial" w:hAnsi="Arial" w:cs="Arial"/>
                <w:b/>
                <w:sz w:val="20"/>
                <w:szCs w:val="20"/>
              </w:rPr>
            </w:pPr>
          </w:p>
        </w:tc>
        <w:tc>
          <w:tcPr>
            <w:tcW w:w="2407" w:type="dxa"/>
            <w:vAlign w:val="center"/>
          </w:tcPr>
          <w:p w14:paraId="57D4D077" w14:textId="77777777" w:rsidR="008F5AA7" w:rsidRPr="008F5AA7" w:rsidRDefault="008F5AA7" w:rsidP="008F5AA7">
            <w:pPr>
              <w:spacing w:after="0" w:line="240" w:lineRule="auto"/>
              <w:rPr>
                <w:rFonts w:ascii="Arial" w:hAnsi="Arial" w:cs="Arial"/>
                <w:b/>
                <w:sz w:val="20"/>
                <w:szCs w:val="20"/>
              </w:rPr>
            </w:pPr>
            <w:r w:rsidRPr="008F5AA7">
              <w:rPr>
                <w:rFonts w:ascii="Arial" w:hAnsi="Arial" w:cs="Arial"/>
                <w:b/>
                <w:sz w:val="20"/>
                <w:szCs w:val="20"/>
              </w:rPr>
              <w:t xml:space="preserve">Zgodność projektu z Kartą Praw Podstawowych </w:t>
            </w:r>
          </w:p>
        </w:tc>
        <w:tc>
          <w:tcPr>
            <w:tcW w:w="8008" w:type="dxa"/>
          </w:tcPr>
          <w:p w14:paraId="1A4E449E"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47AB1DA4"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Dla wnioskodawców i oceniających mogą być pomocne przyjęte przez Komisję Europejską </w:t>
            </w:r>
            <w:r w:rsidRPr="005D3AFA">
              <w:rPr>
                <w:rFonts w:ascii="Arial" w:hAnsi="Arial" w:cs="Arial"/>
                <w:i/>
                <w:sz w:val="20"/>
                <w:szCs w:val="20"/>
              </w:rPr>
              <w:t>Wytyczne dotyczące zapewnienia poszanowania Karty praw podstawowych Unii Europejskiej przy wdrażaniu europejskich funduszy strukturalnych i inwestycyjnych</w:t>
            </w:r>
            <w:r w:rsidRPr="008F5AA7">
              <w:rPr>
                <w:rFonts w:ascii="Arial" w:hAnsi="Arial" w:cs="Arial"/>
                <w:sz w:val="20"/>
                <w:szCs w:val="20"/>
              </w:rPr>
              <w:t>, w szczególności załącznik nr III.</w:t>
            </w:r>
          </w:p>
          <w:p w14:paraId="0A9CF7EB"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lastRenderedPageBreak/>
              <w:t xml:space="preserve">Weryfikacja dokonywana będzie na podstawie informacji zawartych we wniosku o dofinansowanie, wypełnionego zgodnie z instrukcją. </w:t>
            </w:r>
          </w:p>
          <w:p w14:paraId="42DFB5F5"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KRYTERIUM UZNAJE SIĘ ZA SPEŁNIONE, GDY OCENA BRZMI „TAK”.</w:t>
            </w:r>
          </w:p>
          <w:p w14:paraId="1B544BB4"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Projekty niespełniające przedmiotowego kryterium kierowane są do poprawy.</w:t>
            </w:r>
          </w:p>
        </w:tc>
        <w:tc>
          <w:tcPr>
            <w:tcW w:w="0" w:type="auto"/>
            <w:vAlign w:val="center"/>
          </w:tcPr>
          <w:p w14:paraId="0BE8E7C0"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lastRenderedPageBreak/>
              <w:t>TAK/ NIE</w:t>
            </w:r>
          </w:p>
          <w:p w14:paraId="010F5C70"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Spełnienie kryterium jest konieczne do przyznania dofinansowania.</w:t>
            </w:r>
          </w:p>
        </w:tc>
      </w:tr>
      <w:tr w:rsidR="008F5AA7" w:rsidRPr="008F5AA7" w14:paraId="03F8FA8C" w14:textId="77777777" w:rsidTr="00343C99">
        <w:trPr>
          <w:trHeight w:val="553"/>
        </w:trPr>
        <w:tc>
          <w:tcPr>
            <w:tcW w:w="713" w:type="dxa"/>
            <w:vAlign w:val="center"/>
          </w:tcPr>
          <w:p w14:paraId="24940BC9" w14:textId="77777777" w:rsidR="008F5AA7" w:rsidRPr="008F5AA7" w:rsidRDefault="008F5AA7" w:rsidP="008F5AA7">
            <w:pPr>
              <w:numPr>
                <w:ilvl w:val="0"/>
                <w:numId w:val="17"/>
              </w:numPr>
              <w:spacing w:after="0" w:line="240" w:lineRule="auto"/>
              <w:contextualSpacing/>
              <w:jc w:val="center"/>
              <w:rPr>
                <w:rFonts w:ascii="Arial" w:hAnsi="Arial" w:cs="Arial"/>
                <w:b/>
                <w:sz w:val="20"/>
                <w:szCs w:val="20"/>
              </w:rPr>
            </w:pPr>
          </w:p>
        </w:tc>
        <w:tc>
          <w:tcPr>
            <w:tcW w:w="2407" w:type="dxa"/>
            <w:vAlign w:val="center"/>
          </w:tcPr>
          <w:p w14:paraId="5E94F71C" w14:textId="77777777" w:rsidR="008F5AA7" w:rsidRPr="008F5AA7" w:rsidRDefault="008F5AA7" w:rsidP="008F5AA7">
            <w:pPr>
              <w:spacing w:after="0" w:line="240" w:lineRule="auto"/>
              <w:rPr>
                <w:rFonts w:ascii="Arial" w:hAnsi="Arial" w:cs="Arial"/>
                <w:b/>
                <w:sz w:val="20"/>
                <w:szCs w:val="20"/>
              </w:rPr>
            </w:pPr>
            <w:r w:rsidRPr="008F5AA7">
              <w:rPr>
                <w:rFonts w:ascii="Arial" w:hAnsi="Arial" w:cs="Arial"/>
                <w:b/>
                <w:sz w:val="20"/>
                <w:szCs w:val="20"/>
              </w:rPr>
              <w:t>Zgodność projektu z Konwencją o Prawach Osób Niepełnosprawnych</w:t>
            </w:r>
          </w:p>
        </w:tc>
        <w:tc>
          <w:tcPr>
            <w:tcW w:w="8008" w:type="dxa"/>
          </w:tcPr>
          <w:p w14:paraId="7E2C71B3" w14:textId="133640E4"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0A12D0DF"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Weryfikacja dokonywana będzie na podstawie informacji zawartych we wniosku o dofinansowanie, wypełnionego zgodnie z instrukcją. </w:t>
            </w:r>
          </w:p>
          <w:p w14:paraId="0EE3C3C5"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KRYTERIUM UZNAJE SIĘ ZA SPEŁNIONE, GDY OCENA BRZMI „TAK”. </w:t>
            </w:r>
          </w:p>
          <w:p w14:paraId="52DA1E5A"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Projekty niespełniające przedmiotowego kryterium kierowane są do poprawy.</w:t>
            </w:r>
          </w:p>
        </w:tc>
        <w:tc>
          <w:tcPr>
            <w:tcW w:w="0" w:type="auto"/>
            <w:vAlign w:val="center"/>
          </w:tcPr>
          <w:p w14:paraId="14CB4EF8"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TAK/ NIE</w:t>
            </w:r>
          </w:p>
          <w:p w14:paraId="56A145A0"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Spełnienie kryterium jest konieczne do przyznania dofinansowania.</w:t>
            </w:r>
          </w:p>
        </w:tc>
      </w:tr>
      <w:tr w:rsidR="008F5AA7" w:rsidRPr="008F5AA7" w14:paraId="7175DA5B" w14:textId="77777777" w:rsidTr="00343C99">
        <w:tc>
          <w:tcPr>
            <w:tcW w:w="713" w:type="dxa"/>
            <w:vAlign w:val="center"/>
          </w:tcPr>
          <w:p w14:paraId="01B08429" w14:textId="77777777" w:rsidR="008F5AA7" w:rsidRPr="008F5AA7" w:rsidRDefault="008F5AA7" w:rsidP="008F5AA7">
            <w:pPr>
              <w:numPr>
                <w:ilvl w:val="0"/>
                <w:numId w:val="17"/>
              </w:numPr>
              <w:spacing w:after="0" w:line="240" w:lineRule="auto"/>
              <w:contextualSpacing/>
              <w:jc w:val="center"/>
              <w:rPr>
                <w:rFonts w:ascii="Arial" w:hAnsi="Arial" w:cs="Arial"/>
                <w:b/>
                <w:sz w:val="20"/>
                <w:szCs w:val="20"/>
              </w:rPr>
            </w:pPr>
          </w:p>
        </w:tc>
        <w:tc>
          <w:tcPr>
            <w:tcW w:w="2407" w:type="dxa"/>
            <w:vAlign w:val="center"/>
          </w:tcPr>
          <w:p w14:paraId="6BCACE51" w14:textId="77777777" w:rsidR="008F5AA7" w:rsidRPr="008F5AA7" w:rsidRDefault="008F5AA7" w:rsidP="008F5AA7">
            <w:pPr>
              <w:spacing w:after="0" w:line="240" w:lineRule="auto"/>
              <w:rPr>
                <w:rFonts w:ascii="Arial" w:hAnsi="Arial" w:cs="Arial"/>
                <w:b/>
                <w:sz w:val="20"/>
                <w:szCs w:val="20"/>
              </w:rPr>
            </w:pPr>
            <w:r w:rsidRPr="008F5AA7">
              <w:rPr>
                <w:rFonts w:ascii="Arial" w:hAnsi="Arial" w:cs="Arial"/>
                <w:b/>
                <w:sz w:val="20"/>
                <w:szCs w:val="20"/>
              </w:rPr>
              <w:t>Równość szans i dostępność</w:t>
            </w:r>
          </w:p>
        </w:tc>
        <w:tc>
          <w:tcPr>
            <w:tcW w:w="8008" w:type="dxa"/>
          </w:tcPr>
          <w:p w14:paraId="5E59E6D2" w14:textId="77777777" w:rsidR="008F5AA7" w:rsidRPr="008F5AA7" w:rsidRDefault="008F5AA7" w:rsidP="008F5AA7">
            <w:pPr>
              <w:rPr>
                <w:rFonts w:ascii="Arial" w:hAnsi="Arial" w:cs="Arial"/>
                <w:sz w:val="20"/>
                <w:szCs w:val="20"/>
              </w:rPr>
            </w:pPr>
            <w:r w:rsidRPr="008F5AA7">
              <w:rPr>
                <w:rFonts w:ascii="Arial" w:hAnsi="Arial" w:cs="Arial"/>
                <w:sz w:val="20"/>
                <w:szCs w:val="20"/>
              </w:rPr>
              <w:t>Czy projekt:</w:t>
            </w:r>
          </w:p>
          <w:p w14:paraId="39F8FEB3" w14:textId="77777777" w:rsidR="008F5AA7" w:rsidRPr="008F5AA7" w:rsidRDefault="008F5AA7" w:rsidP="008F5AA7">
            <w:pPr>
              <w:numPr>
                <w:ilvl w:val="0"/>
                <w:numId w:val="39"/>
              </w:numPr>
              <w:contextualSpacing/>
              <w:rPr>
                <w:rFonts w:ascii="Arial" w:hAnsi="Arial" w:cs="Arial"/>
                <w:sz w:val="20"/>
                <w:szCs w:val="20"/>
              </w:rPr>
            </w:pPr>
            <w:r w:rsidRPr="008F5AA7">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204FEEE6" w14:textId="77777777" w:rsidR="008F5AA7" w:rsidRPr="008F5AA7" w:rsidRDefault="008F5AA7" w:rsidP="008F5AA7">
            <w:pPr>
              <w:numPr>
                <w:ilvl w:val="0"/>
                <w:numId w:val="39"/>
              </w:numPr>
              <w:contextualSpacing/>
              <w:rPr>
                <w:rFonts w:ascii="Arial" w:hAnsi="Arial" w:cs="Arial"/>
                <w:sz w:val="20"/>
                <w:szCs w:val="20"/>
              </w:rPr>
            </w:pPr>
            <w:r w:rsidRPr="008F5AA7">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358CA72D" w14:textId="77777777" w:rsidR="008F5AA7" w:rsidRPr="008F5AA7" w:rsidRDefault="008F5AA7" w:rsidP="008F5AA7">
            <w:pPr>
              <w:spacing w:line="240" w:lineRule="auto"/>
              <w:rPr>
                <w:rFonts w:ascii="Arial" w:hAnsi="Arial" w:cs="Arial"/>
                <w:sz w:val="20"/>
                <w:szCs w:val="20"/>
              </w:rPr>
            </w:pPr>
            <w:r w:rsidRPr="008F5AA7">
              <w:rPr>
                <w:rFonts w:ascii="Arial" w:hAnsi="Arial" w:cs="Arial"/>
                <w:sz w:val="20"/>
                <w:szCs w:val="20"/>
              </w:rPr>
              <w:t xml:space="preserve">Weryfikacja dokonywana będzie na podstawie informacji zawartych we wniosku o dofinansowanie, wypełnionego zgodnie z instrukcją. </w:t>
            </w:r>
          </w:p>
          <w:p w14:paraId="6E048991" w14:textId="77777777" w:rsidR="008F5AA7" w:rsidRDefault="008F5AA7" w:rsidP="008F5AA7">
            <w:pPr>
              <w:spacing w:after="120" w:line="360" w:lineRule="auto"/>
              <w:jc w:val="both"/>
              <w:rPr>
                <w:rFonts w:ascii="Arial" w:hAnsi="Arial" w:cs="Arial"/>
                <w:sz w:val="20"/>
                <w:szCs w:val="20"/>
              </w:rPr>
            </w:pPr>
            <w:r w:rsidRPr="008F5AA7">
              <w:rPr>
                <w:rFonts w:ascii="Arial" w:hAnsi="Arial" w:cs="Arial"/>
                <w:sz w:val="20"/>
                <w:szCs w:val="20"/>
              </w:rPr>
              <w:t>KRYTERIUM UZNAJE SIĘ ZA S</w:t>
            </w:r>
            <w:r>
              <w:rPr>
                <w:rFonts w:ascii="Arial" w:hAnsi="Arial" w:cs="Arial"/>
                <w:sz w:val="20"/>
                <w:szCs w:val="20"/>
              </w:rPr>
              <w:t>PEŁNIONE, GDY OCENA BRZMI „TAK”.</w:t>
            </w:r>
          </w:p>
          <w:p w14:paraId="6FF636F9" w14:textId="05F10796" w:rsidR="008F5AA7" w:rsidRPr="008F5AA7" w:rsidRDefault="008F5AA7" w:rsidP="008F5AA7">
            <w:pPr>
              <w:spacing w:after="120" w:line="240" w:lineRule="auto"/>
              <w:jc w:val="both"/>
              <w:rPr>
                <w:rFonts w:ascii="Arial" w:hAnsi="Arial" w:cs="Arial"/>
                <w:sz w:val="20"/>
                <w:szCs w:val="20"/>
              </w:rPr>
            </w:pPr>
            <w:r w:rsidRPr="008F5AA7">
              <w:rPr>
                <w:rFonts w:ascii="Arial" w:hAnsi="Arial" w:cs="Arial"/>
                <w:sz w:val="20"/>
                <w:szCs w:val="20"/>
              </w:rPr>
              <w:t>Projekty niespełniające przedmiotowego kryterium kierowane są do poprawy.</w:t>
            </w:r>
          </w:p>
        </w:tc>
        <w:tc>
          <w:tcPr>
            <w:tcW w:w="0" w:type="auto"/>
            <w:vAlign w:val="center"/>
          </w:tcPr>
          <w:p w14:paraId="53A7CF30"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TAK/ NIE</w:t>
            </w:r>
          </w:p>
          <w:p w14:paraId="67C45175"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Spełnienie kryterium jest konieczne do przyznania dofinansowania.</w:t>
            </w:r>
          </w:p>
        </w:tc>
      </w:tr>
      <w:tr w:rsidR="008F5AA7" w:rsidRPr="008F5AA7" w14:paraId="4BD84D76" w14:textId="77777777" w:rsidTr="00343C99">
        <w:tc>
          <w:tcPr>
            <w:tcW w:w="713" w:type="dxa"/>
            <w:shd w:val="clear" w:color="auto" w:fill="auto"/>
            <w:vAlign w:val="center"/>
          </w:tcPr>
          <w:p w14:paraId="5146C1A1" w14:textId="77777777" w:rsidR="008F5AA7" w:rsidRPr="008F5AA7" w:rsidRDefault="008F5AA7" w:rsidP="008F5AA7">
            <w:pPr>
              <w:numPr>
                <w:ilvl w:val="0"/>
                <w:numId w:val="17"/>
              </w:numPr>
              <w:spacing w:after="0" w:line="240" w:lineRule="auto"/>
              <w:contextualSpacing/>
              <w:jc w:val="center"/>
              <w:rPr>
                <w:rFonts w:ascii="Arial" w:hAnsi="Arial" w:cs="Arial"/>
                <w:b/>
                <w:sz w:val="20"/>
                <w:szCs w:val="20"/>
              </w:rPr>
            </w:pPr>
          </w:p>
        </w:tc>
        <w:tc>
          <w:tcPr>
            <w:tcW w:w="2407" w:type="dxa"/>
            <w:shd w:val="clear" w:color="auto" w:fill="auto"/>
            <w:vAlign w:val="center"/>
          </w:tcPr>
          <w:p w14:paraId="227F1EF9" w14:textId="77777777" w:rsidR="008F5AA7" w:rsidRPr="008F5AA7" w:rsidRDefault="008F5AA7" w:rsidP="008F5AA7">
            <w:pPr>
              <w:spacing w:after="0" w:line="240" w:lineRule="auto"/>
              <w:rPr>
                <w:rFonts w:ascii="Arial" w:hAnsi="Arial" w:cs="Arial"/>
                <w:b/>
                <w:sz w:val="20"/>
                <w:szCs w:val="20"/>
              </w:rPr>
            </w:pPr>
            <w:r w:rsidRPr="008F5AA7">
              <w:rPr>
                <w:rFonts w:ascii="Arial" w:hAnsi="Arial" w:cs="Arial"/>
                <w:b/>
                <w:sz w:val="20"/>
                <w:szCs w:val="20"/>
              </w:rPr>
              <w:t>Działania dyskryminujące</w:t>
            </w:r>
          </w:p>
        </w:tc>
        <w:tc>
          <w:tcPr>
            <w:tcW w:w="8008" w:type="dxa"/>
            <w:shd w:val="clear" w:color="auto" w:fill="auto"/>
          </w:tcPr>
          <w:p w14:paraId="3B9112AD" w14:textId="29A7080A"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50F0CEC" w14:textId="31D7DF18"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Weryfikacja dokonywana będzie na podstawie oświadczenia składanego przez wnioskodawcę (partnera).</w:t>
            </w:r>
          </w:p>
          <w:p w14:paraId="1E9E4736"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KRYTERIUM UZNAJE SIĘ ZA SPEŁNIONE, GDY OCENA BRZMI „TAK” LUB „NIE DOTYCZY”. </w:t>
            </w:r>
          </w:p>
          <w:p w14:paraId="2D6F5E87" w14:textId="49DF8280" w:rsidR="008F5AA7" w:rsidRPr="008F5AA7" w:rsidRDefault="008F5AA7" w:rsidP="008F5AA7">
            <w:pPr>
              <w:spacing w:before="120" w:after="120"/>
              <w:rPr>
                <w:rFonts w:ascii="Arial" w:hAnsi="Arial" w:cs="Arial"/>
                <w:b/>
                <w:sz w:val="20"/>
                <w:szCs w:val="20"/>
              </w:rPr>
            </w:pPr>
            <w:r w:rsidRPr="008F5AA7">
              <w:rPr>
                <w:rFonts w:ascii="Arial" w:hAnsi="Arial" w:cs="Arial"/>
                <w:sz w:val="20"/>
                <w:szCs w:val="20"/>
              </w:rPr>
              <w:t>Projekty niespełniające przedmiotowego kryterium kierowane są do poprawy.</w:t>
            </w:r>
          </w:p>
        </w:tc>
        <w:tc>
          <w:tcPr>
            <w:tcW w:w="0" w:type="auto"/>
            <w:shd w:val="clear" w:color="auto" w:fill="auto"/>
            <w:vAlign w:val="center"/>
          </w:tcPr>
          <w:p w14:paraId="248A1BA4" w14:textId="77777777" w:rsidR="008F5AA7" w:rsidRPr="008F5AA7" w:rsidRDefault="008F5AA7" w:rsidP="008F5AA7">
            <w:pPr>
              <w:spacing w:after="0" w:line="240" w:lineRule="auto"/>
              <w:jc w:val="center"/>
              <w:rPr>
                <w:rFonts w:ascii="Arial" w:hAnsi="Arial" w:cs="Arial"/>
                <w:sz w:val="20"/>
                <w:szCs w:val="20"/>
              </w:rPr>
            </w:pPr>
            <w:r w:rsidRPr="008F5AA7">
              <w:rPr>
                <w:rFonts w:ascii="Arial" w:hAnsi="Arial" w:cs="Arial"/>
                <w:sz w:val="20"/>
                <w:szCs w:val="20"/>
              </w:rPr>
              <w:t>TAK /NIE /NIE DOTYCZY</w:t>
            </w:r>
          </w:p>
          <w:p w14:paraId="615317B3" w14:textId="77777777" w:rsidR="008F5AA7" w:rsidRPr="008F5AA7" w:rsidRDefault="008F5AA7" w:rsidP="008F5AA7">
            <w:pPr>
              <w:spacing w:after="0" w:line="240" w:lineRule="auto"/>
              <w:ind w:left="862"/>
              <w:jc w:val="center"/>
              <w:rPr>
                <w:rFonts w:ascii="Arial" w:hAnsi="Arial" w:cs="Arial"/>
                <w:sz w:val="20"/>
                <w:szCs w:val="20"/>
              </w:rPr>
            </w:pPr>
          </w:p>
          <w:p w14:paraId="4BC125EA"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Spełnienie kryterium jest konieczne do przyznania dofinansowania</w:t>
            </w:r>
          </w:p>
        </w:tc>
      </w:tr>
      <w:tr w:rsidR="008F5AA7" w:rsidRPr="008F5AA7" w14:paraId="6E85AA5A" w14:textId="77777777" w:rsidTr="00343C99">
        <w:tc>
          <w:tcPr>
            <w:tcW w:w="713" w:type="dxa"/>
            <w:vAlign w:val="center"/>
          </w:tcPr>
          <w:p w14:paraId="44207E56" w14:textId="77777777" w:rsidR="008F5AA7" w:rsidRPr="008F5AA7" w:rsidRDefault="008F5AA7" w:rsidP="008F5AA7">
            <w:pPr>
              <w:numPr>
                <w:ilvl w:val="0"/>
                <w:numId w:val="17"/>
              </w:numPr>
              <w:spacing w:after="0" w:line="240" w:lineRule="auto"/>
              <w:contextualSpacing/>
              <w:jc w:val="center"/>
              <w:rPr>
                <w:rFonts w:ascii="Arial" w:hAnsi="Arial" w:cs="Arial"/>
                <w:b/>
                <w:sz w:val="20"/>
                <w:szCs w:val="20"/>
              </w:rPr>
            </w:pPr>
          </w:p>
        </w:tc>
        <w:tc>
          <w:tcPr>
            <w:tcW w:w="2407" w:type="dxa"/>
            <w:vAlign w:val="center"/>
          </w:tcPr>
          <w:p w14:paraId="2D9B743F" w14:textId="77777777" w:rsidR="008F5AA7" w:rsidRPr="008F5AA7" w:rsidRDefault="008F5AA7" w:rsidP="008F5AA7">
            <w:pPr>
              <w:spacing w:after="0" w:line="240" w:lineRule="auto"/>
              <w:rPr>
                <w:rFonts w:ascii="Arial" w:hAnsi="Arial" w:cs="Arial"/>
                <w:b/>
                <w:sz w:val="20"/>
                <w:szCs w:val="20"/>
              </w:rPr>
            </w:pPr>
            <w:r w:rsidRPr="008F5AA7">
              <w:rPr>
                <w:rFonts w:ascii="Arial" w:hAnsi="Arial" w:cs="Arial"/>
                <w:b/>
                <w:sz w:val="20"/>
                <w:szCs w:val="20"/>
              </w:rPr>
              <w:t>Zrównoważony rozwój</w:t>
            </w:r>
          </w:p>
        </w:tc>
        <w:tc>
          <w:tcPr>
            <w:tcW w:w="8008" w:type="dxa"/>
          </w:tcPr>
          <w:p w14:paraId="3FC767E8"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5FEA1302"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Weryfikacja dokonywana będzie na podstawie informacji zawartych we wniosku o dofinansowanie, wypełnionego zgodnie z instrukcją. </w:t>
            </w:r>
          </w:p>
          <w:p w14:paraId="31E82ADD"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KRYTERIUM UZNAJE SIĘ ZA SPEŁNIONE, GDY OCENA KRYTERIUM BRZMI „TAK”. </w:t>
            </w:r>
          </w:p>
          <w:p w14:paraId="32C132C8"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Projekty niespełniające przedmiotowego kryterium kierowane są do poprawy.</w:t>
            </w:r>
          </w:p>
        </w:tc>
        <w:tc>
          <w:tcPr>
            <w:tcW w:w="0" w:type="auto"/>
            <w:vAlign w:val="center"/>
          </w:tcPr>
          <w:p w14:paraId="38C5FBF9"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TAK/ NIE</w:t>
            </w:r>
          </w:p>
          <w:p w14:paraId="1E6046B7" w14:textId="77777777" w:rsidR="008F5AA7" w:rsidRPr="008F5AA7" w:rsidRDefault="008F5AA7" w:rsidP="008F5AA7">
            <w:pPr>
              <w:spacing w:after="0" w:line="240" w:lineRule="auto"/>
              <w:jc w:val="center"/>
              <w:rPr>
                <w:rFonts w:ascii="Arial" w:hAnsi="Arial" w:cs="Arial"/>
                <w:sz w:val="20"/>
                <w:szCs w:val="20"/>
              </w:rPr>
            </w:pPr>
            <w:r w:rsidRPr="008F5AA7">
              <w:rPr>
                <w:rFonts w:ascii="Arial" w:hAnsi="Arial" w:cs="Arial"/>
                <w:sz w:val="20"/>
                <w:szCs w:val="20"/>
              </w:rPr>
              <w:t>Spełnienie kryterium jest konieczne do przyznania dofinansowania.</w:t>
            </w:r>
          </w:p>
        </w:tc>
      </w:tr>
      <w:tr w:rsidR="008F5AA7" w:rsidRPr="008F5AA7" w14:paraId="274C6E0F" w14:textId="77777777" w:rsidTr="00343C99">
        <w:tc>
          <w:tcPr>
            <w:tcW w:w="713" w:type="dxa"/>
            <w:vAlign w:val="center"/>
          </w:tcPr>
          <w:p w14:paraId="01104091" w14:textId="77777777" w:rsidR="008F5AA7" w:rsidRPr="008F5AA7" w:rsidRDefault="008F5AA7" w:rsidP="008F5AA7">
            <w:pPr>
              <w:numPr>
                <w:ilvl w:val="0"/>
                <w:numId w:val="17"/>
              </w:numPr>
              <w:spacing w:after="0" w:line="240" w:lineRule="auto"/>
              <w:contextualSpacing/>
              <w:jc w:val="center"/>
              <w:rPr>
                <w:rFonts w:ascii="Arial" w:hAnsi="Arial" w:cs="Arial"/>
                <w:b/>
                <w:sz w:val="20"/>
                <w:szCs w:val="20"/>
              </w:rPr>
            </w:pPr>
          </w:p>
        </w:tc>
        <w:tc>
          <w:tcPr>
            <w:tcW w:w="2407" w:type="dxa"/>
            <w:vAlign w:val="center"/>
          </w:tcPr>
          <w:p w14:paraId="6789B69E" w14:textId="77777777" w:rsidR="008F5AA7" w:rsidRPr="008F5AA7" w:rsidRDefault="008F5AA7" w:rsidP="008F5AA7">
            <w:pPr>
              <w:spacing w:after="0" w:line="240" w:lineRule="auto"/>
              <w:rPr>
                <w:rFonts w:ascii="Arial" w:hAnsi="Arial" w:cs="Arial"/>
                <w:b/>
                <w:sz w:val="20"/>
                <w:szCs w:val="20"/>
              </w:rPr>
            </w:pPr>
            <w:r w:rsidRPr="008F5AA7">
              <w:rPr>
                <w:rFonts w:ascii="Arial" w:hAnsi="Arial" w:cs="Arial"/>
                <w:b/>
                <w:sz w:val="20"/>
                <w:szCs w:val="20"/>
              </w:rPr>
              <w:t>Równość kobiet i mężczyzn</w:t>
            </w:r>
          </w:p>
        </w:tc>
        <w:tc>
          <w:tcPr>
            <w:tcW w:w="8008" w:type="dxa"/>
          </w:tcPr>
          <w:p w14:paraId="292FB13B"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25AEDD9B"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0784D7D"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Weryfikacja, czy projekt otrzymał w sumie co najmniej 3 punkty za spełnienie standardu minimum polega na przypisaniu wartości logicznych „tak”, „nie”. </w:t>
            </w:r>
          </w:p>
          <w:p w14:paraId="62418781"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Jeśli projekt stanowi wyjątek od standardu minimum punkty nie są przyznawane, a kryterium uznaje się za spełnione.</w:t>
            </w:r>
          </w:p>
          <w:p w14:paraId="06F84A91"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Kryterium nie dotyczy projektów powiatowych urzędów pracy finansowanych ze środków Funduszu Pracy. </w:t>
            </w:r>
          </w:p>
          <w:p w14:paraId="7E5142F6"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Weryfikacja dokonywana będzie na podstawie informacji zawartych we wniosku o dofinansowanie, wypełnionego zgodnie z instrukcją. </w:t>
            </w:r>
          </w:p>
          <w:p w14:paraId="0E82D09B"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KRYTERIUM UZNAJE SIĘ ZA SPEŁNIONE, GDY OCENA BRZMI „TAK”. </w:t>
            </w:r>
          </w:p>
          <w:p w14:paraId="4B8979E3"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Projekty niespełniające przedmiotowego kryterium kierowane są do poprawy.</w:t>
            </w:r>
          </w:p>
        </w:tc>
        <w:tc>
          <w:tcPr>
            <w:tcW w:w="0" w:type="auto"/>
            <w:vAlign w:val="center"/>
          </w:tcPr>
          <w:p w14:paraId="7415E06A"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TAK/ NIE</w:t>
            </w:r>
          </w:p>
          <w:p w14:paraId="064F3261"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Spełnienie kryterium jest konieczne do przyznania dofinansowania.</w:t>
            </w:r>
          </w:p>
        </w:tc>
      </w:tr>
      <w:tr w:rsidR="008F5AA7" w:rsidRPr="008F5AA7" w14:paraId="72102E8F" w14:textId="77777777" w:rsidTr="00343C99">
        <w:tc>
          <w:tcPr>
            <w:tcW w:w="713" w:type="dxa"/>
            <w:vAlign w:val="center"/>
          </w:tcPr>
          <w:p w14:paraId="3B3DE29D" w14:textId="77777777" w:rsidR="008F5AA7" w:rsidRPr="008F5AA7" w:rsidRDefault="008F5AA7" w:rsidP="008F5AA7">
            <w:pPr>
              <w:numPr>
                <w:ilvl w:val="0"/>
                <w:numId w:val="17"/>
              </w:numPr>
              <w:spacing w:after="0" w:line="240" w:lineRule="auto"/>
              <w:contextualSpacing/>
              <w:jc w:val="center"/>
              <w:rPr>
                <w:rFonts w:ascii="Arial" w:hAnsi="Arial" w:cs="Arial"/>
                <w:b/>
                <w:sz w:val="20"/>
                <w:szCs w:val="20"/>
              </w:rPr>
            </w:pPr>
          </w:p>
        </w:tc>
        <w:tc>
          <w:tcPr>
            <w:tcW w:w="2407" w:type="dxa"/>
            <w:vAlign w:val="center"/>
          </w:tcPr>
          <w:p w14:paraId="502B6C0A" w14:textId="77777777" w:rsidR="008F5AA7" w:rsidRPr="008F5AA7" w:rsidRDefault="008F5AA7" w:rsidP="008F5AA7">
            <w:pPr>
              <w:spacing w:after="0" w:line="240" w:lineRule="auto"/>
              <w:rPr>
                <w:rFonts w:ascii="Arial" w:hAnsi="Arial" w:cs="Arial"/>
                <w:b/>
                <w:i/>
                <w:sz w:val="20"/>
                <w:szCs w:val="20"/>
              </w:rPr>
            </w:pPr>
            <w:r w:rsidRPr="008F5AA7">
              <w:rPr>
                <w:rFonts w:ascii="Arial" w:hAnsi="Arial" w:cs="Arial"/>
                <w:b/>
                <w:sz w:val="20"/>
                <w:szCs w:val="20"/>
              </w:rPr>
              <w:t>Właściwa metoda rozliczania kosztów</w:t>
            </w:r>
          </w:p>
        </w:tc>
        <w:tc>
          <w:tcPr>
            <w:tcW w:w="8008" w:type="dxa"/>
          </w:tcPr>
          <w:p w14:paraId="2CDC8EA8" w14:textId="77777777" w:rsidR="008F5AA7" w:rsidRPr="008F5AA7" w:rsidRDefault="008F5AA7" w:rsidP="008F5AA7">
            <w:pPr>
              <w:spacing w:after="0"/>
              <w:rPr>
                <w:rFonts w:ascii="Arial" w:hAnsi="Arial" w:cs="Arial"/>
                <w:sz w:val="20"/>
                <w:szCs w:val="20"/>
              </w:rPr>
            </w:pPr>
            <w:r w:rsidRPr="008F5AA7">
              <w:rPr>
                <w:rFonts w:ascii="Arial" w:hAnsi="Arial" w:cs="Arial"/>
                <w:sz w:val="20"/>
                <w:szCs w:val="20"/>
              </w:rPr>
              <w:t>Czy:</w:t>
            </w:r>
          </w:p>
          <w:p w14:paraId="24598066" w14:textId="77777777" w:rsidR="008F5AA7" w:rsidRPr="008F5AA7" w:rsidRDefault="008F5AA7" w:rsidP="008F5AA7">
            <w:pPr>
              <w:numPr>
                <w:ilvl w:val="0"/>
                <w:numId w:val="13"/>
              </w:numPr>
              <w:spacing w:after="0"/>
              <w:ind w:left="327" w:hanging="283"/>
              <w:contextualSpacing/>
              <w:rPr>
                <w:rFonts w:ascii="Arial" w:hAnsi="Arial" w:cs="Arial"/>
                <w:sz w:val="20"/>
                <w:szCs w:val="20"/>
              </w:rPr>
            </w:pPr>
            <w:r w:rsidRPr="008F5AA7">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89F99D5" w14:textId="77777777" w:rsidR="008F5AA7" w:rsidRPr="008F5AA7" w:rsidRDefault="0095746C" w:rsidP="008F5AA7">
            <w:pPr>
              <w:spacing w:after="0"/>
              <w:ind w:left="327"/>
              <w:rPr>
                <w:rFonts w:ascii="Arial" w:hAnsi="Arial" w:cs="Arial"/>
                <w:sz w:val="20"/>
                <w:szCs w:val="20"/>
              </w:rPr>
            </w:pPr>
            <w:hyperlink r:id="rId8" w:history="1">
              <w:r w:rsidR="008F5AA7" w:rsidRPr="008F5AA7">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F5AA7" w:rsidRPr="008F5AA7">
              <w:rPr>
                <w:rFonts w:ascii="Arial" w:hAnsi="Arial" w:cs="Arial"/>
                <w:sz w:val="20"/>
                <w:szCs w:val="20"/>
              </w:rPr>
              <w:t>) koszty bezpośrednie projektu rozliczane są:</w:t>
            </w:r>
          </w:p>
          <w:p w14:paraId="3DDD2C83" w14:textId="77777777" w:rsidR="008F5AA7" w:rsidRPr="008F5AA7" w:rsidRDefault="008F5AA7" w:rsidP="008F5AA7">
            <w:pPr>
              <w:numPr>
                <w:ilvl w:val="0"/>
                <w:numId w:val="11"/>
              </w:numPr>
              <w:spacing w:after="0"/>
              <w:ind w:left="327" w:firstLine="0"/>
              <w:contextualSpacing/>
              <w:rPr>
                <w:rFonts w:ascii="Arial" w:hAnsi="Arial" w:cs="Arial"/>
                <w:sz w:val="20"/>
                <w:szCs w:val="20"/>
              </w:rPr>
            </w:pPr>
            <w:r w:rsidRPr="008F5AA7">
              <w:rPr>
                <w:rFonts w:ascii="Arial" w:hAnsi="Arial" w:cs="Arial"/>
                <w:sz w:val="20"/>
                <w:szCs w:val="20"/>
              </w:rPr>
              <w:t>na podstawie rzeczywiście ponoszonych wydatków lub</w:t>
            </w:r>
          </w:p>
          <w:p w14:paraId="690176E7" w14:textId="77777777" w:rsidR="008F5AA7" w:rsidRPr="008F5AA7" w:rsidRDefault="008F5AA7" w:rsidP="008F5AA7">
            <w:pPr>
              <w:numPr>
                <w:ilvl w:val="0"/>
                <w:numId w:val="11"/>
              </w:numPr>
              <w:spacing w:after="0"/>
              <w:ind w:left="327" w:firstLine="0"/>
              <w:contextualSpacing/>
              <w:rPr>
                <w:rFonts w:ascii="Arial" w:hAnsi="Arial" w:cs="Arial"/>
                <w:sz w:val="20"/>
                <w:szCs w:val="20"/>
              </w:rPr>
            </w:pPr>
            <w:r w:rsidRPr="008F5AA7">
              <w:rPr>
                <w:rFonts w:ascii="Arial" w:hAnsi="Arial" w:cs="Arial"/>
                <w:sz w:val="20"/>
                <w:szCs w:val="20"/>
              </w:rPr>
              <w:t>stawkami jednostkowymi określonymi przez IZ/IP lub</w:t>
            </w:r>
          </w:p>
          <w:p w14:paraId="783B6989" w14:textId="77777777" w:rsidR="008F5AA7" w:rsidRPr="008F5AA7" w:rsidRDefault="008F5AA7" w:rsidP="008F5AA7">
            <w:pPr>
              <w:numPr>
                <w:ilvl w:val="0"/>
                <w:numId w:val="11"/>
              </w:numPr>
              <w:spacing w:after="0"/>
              <w:ind w:left="327" w:firstLine="0"/>
              <w:contextualSpacing/>
              <w:rPr>
                <w:rFonts w:ascii="Arial" w:hAnsi="Arial" w:cs="Arial"/>
                <w:sz w:val="20"/>
                <w:szCs w:val="20"/>
              </w:rPr>
            </w:pPr>
            <w:r w:rsidRPr="008F5AA7">
              <w:rPr>
                <w:rFonts w:ascii="Arial" w:hAnsi="Arial" w:cs="Arial"/>
                <w:sz w:val="20"/>
                <w:szCs w:val="20"/>
              </w:rPr>
              <w:t>jako kombinacja powyższych form.</w:t>
            </w:r>
          </w:p>
          <w:p w14:paraId="1A4CA302" w14:textId="77777777" w:rsidR="008F5AA7" w:rsidRPr="008F5AA7" w:rsidRDefault="008F5AA7" w:rsidP="008F5AA7">
            <w:pPr>
              <w:spacing w:after="0"/>
              <w:rPr>
                <w:rFonts w:ascii="Arial" w:hAnsi="Arial" w:cs="Arial"/>
                <w:sz w:val="20"/>
                <w:szCs w:val="20"/>
              </w:rPr>
            </w:pPr>
          </w:p>
          <w:p w14:paraId="09164F7C" w14:textId="77777777" w:rsidR="008F5AA7" w:rsidRPr="008F5AA7" w:rsidRDefault="008F5AA7" w:rsidP="008F5AA7">
            <w:pPr>
              <w:numPr>
                <w:ilvl w:val="0"/>
                <w:numId w:val="13"/>
              </w:numPr>
              <w:spacing w:after="0"/>
              <w:ind w:left="327" w:hanging="327"/>
              <w:contextualSpacing/>
              <w:rPr>
                <w:rFonts w:ascii="Arial" w:hAnsi="Arial" w:cs="Arial"/>
                <w:sz w:val="20"/>
                <w:szCs w:val="20"/>
              </w:rPr>
            </w:pPr>
            <w:r w:rsidRPr="008F5AA7">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37F3EDA9" w14:textId="77777777" w:rsidR="008F5AA7" w:rsidRPr="008F5AA7" w:rsidRDefault="0095746C" w:rsidP="008F5AA7">
            <w:pPr>
              <w:spacing w:after="0"/>
              <w:ind w:left="327"/>
              <w:rPr>
                <w:rFonts w:ascii="Arial" w:hAnsi="Arial" w:cs="Arial"/>
                <w:sz w:val="20"/>
                <w:szCs w:val="20"/>
              </w:rPr>
            </w:pPr>
            <w:hyperlink r:id="rId9" w:history="1">
              <w:r w:rsidR="008F5AA7" w:rsidRPr="008F5AA7">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F5AA7" w:rsidRPr="008F5AA7">
              <w:rPr>
                <w:rFonts w:ascii="Arial" w:hAnsi="Arial" w:cs="Arial"/>
                <w:sz w:val="20"/>
                <w:szCs w:val="20"/>
              </w:rPr>
              <w:t xml:space="preserve">) koszty bezpośrednie projektu rozliczane są: </w:t>
            </w:r>
          </w:p>
          <w:p w14:paraId="23F14D47" w14:textId="77777777" w:rsidR="008F5AA7" w:rsidRPr="008F5AA7" w:rsidRDefault="008F5AA7" w:rsidP="008F5AA7">
            <w:pPr>
              <w:numPr>
                <w:ilvl w:val="0"/>
                <w:numId w:val="11"/>
              </w:numPr>
              <w:spacing w:after="0"/>
              <w:ind w:left="322" w:firstLine="5"/>
              <w:contextualSpacing/>
              <w:rPr>
                <w:rFonts w:ascii="Arial" w:hAnsi="Arial" w:cs="Arial"/>
                <w:sz w:val="20"/>
                <w:szCs w:val="20"/>
              </w:rPr>
            </w:pPr>
            <w:r w:rsidRPr="008F5AA7">
              <w:rPr>
                <w:rFonts w:ascii="Arial" w:hAnsi="Arial" w:cs="Arial"/>
                <w:sz w:val="20"/>
                <w:szCs w:val="20"/>
              </w:rPr>
              <w:t xml:space="preserve">z zastosowaniem kwot ryczałtowych określonych przez beneficjenta w oparciu o szczegółowy budżet projektu </w:t>
            </w:r>
          </w:p>
          <w:p w14:paraId="7B2E714F" w14:textId="77777777" w:rsidR="008F5AA7" w:rsidRPr="008F5AA7" w:rsidRDefault="008F5AA7" w:rsidP="008F5AA7">
            <w:pPr>
              <w:autoSpaceDE w:val="0"/>
              <w:autoSpaceDN w:val="0"/>
              <w:adjustRightInd w:val="0"/>
              <w:spacing w:before="240" w:after="0"/>
              <w:rPr>
                <w:rFonts w:ascii="Arial" w:hAnsi="Arial" w:cs="Arial"/>
                <w:sz w:val="20"/>
                <w:szCs w:val="20"/>
              </w:rPr>
            </w:pPr>
            <w:r w:rsidRPr="008F5AA7">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8F5AA7">
              <w:rPr>
                <w:rFonts w:ascii="Arial" w:hAnsi="Arial" w:cs="Arial"/>
                <w:sz w:val="20"/>
                <w:szCs w:val="20"/>
              </w:rPr>
              <w:t>minimis</w:t>
            </w:r>
            <w:proofErr w:type="spellEnd"/>
            <w:r w:rsidRPr="008F5AA7">
              <w:rPr>
                <w:rFonts w:ascii="Arial" w:hAnsi="Arial" w:cs="Arial"/>
                <w:sz w:val="20"/>
                <w:szCs w:val="20"/>
              </w:rPr>
              <w:t xml:space="preserve">, w tym projektów łączących pomoc publiczną i pomoc de </w:t>
            </w:r>
            <w:proofErr w:type="spellStart"/>
            <w:r w:rsidRPr="008F5AA7">
              <w:rPr>
                <w:rFonts w:ascii="Arial" w:hAnsi="Arial" w:cs="Arial"/>
                <w:sz w:val="20"/>
                <w:szCs w:val="20"/>
              </w:rPr>
              <w:t>minimis</w:t>
            </w:r>
            <w:proofErr w:type="spellEnd"/>
            <w:r w:rsidRPr="008F5AA7">
              <w:rPr>
                <w:rFonts w:ascii="Arial" w:hAnsi="Arial" w:cs="Arial"/>
                <w:sz w:val="20"/>
                <w:szCs w:val="20"/>
              </w:rPr>
              <w:t>.</w:t>
            </w:r>
          </w:p>
          <w:p w14:paraId="723BEDE7" w14:textId="3D1C0FDA" w:rsidR="008F5AA7" w:rsidRPr="008F5AA7" w:rsidRDefault="008F5AA7" w:rsidP="008F5AA7">
            <w:pPr>
              <w:rPr>
                <w:rFonts w:ascii="Arial" w:hAnsi="Arial" w:cs="Arial"/>
                <w:sz w:val="20"/>
                <w:szCs w:val="20"/>
              </w:rPr>
            </w:pPr>
            <w:r w:rsidRPr="008F5AA7">
              <w:rPr>
                <w:rFonts w:ascii="Arial" w:hAnsi="Arial" w:cs="Arial"/>
                <w:sz w:val="20"/>
                <w:szCs w:val="20"/>
              </w:rPr>
              <w:t xml:space="preserve">Weryfikacja dokonywana będzie na podstawie informacji zawartych we wniosku o dofinansowanie, wypełnionego zgodnie z instrukcją. </w:t>
            </w:r>
          </w:p>
          <w:p w14:paraId="0022BE3E" w14:textId="77777777" w:rsidR="008F5AA7" w:rsidRPr="008F5AA7" w:rsidRDefault="008F5AA7" w:rsidP="008F5AA7">
            <w:pPr>
              <w:spacing w:after="0"/>
              <w:rPr>
                <w:rFonts w:ascii="Arial" w:hAnsi="Arial" w:cs="Arial"/>
                <w:sz w:val="20"/>
                <w:szCs w:val="20"/>
              </w:rPr>
            </w:pPr>
            <w:r w:rsidRPr="008F5AA7">
              <w:rPr>
                <w:rFonts w:ascii="Arial" w:hAnsi="Arial" w:cs="Arial"/>
                <w:sz w:val="20"/>
                <w:szCs w:val="20"/>
              </w:rPr>
              <w:t xml:space="preserve">KRYTERIUM UZNAJE SIĘ ZA SPEŁNIONE, GDY OCENA BRZMI „TAK”. </w:t>
            </w:r>
          </w:p>
          <w:p w14:paraId="4FE905CC" w14:textId="77777777" w:rsidR="008F5AA7" w:rsidRPr="008F5AA7" w:rsidRDefault="008F5AA7" w:rsidP="008F5AA7">
            <w:pPr>
              <w:spacing w:after="0"/>
              <w:rPr>
                <w:rFonts w:ascii="Arial" w:hAnsi="Arial" w:cs="Arial"/>
                <w:sz w:val="20"/>
                <w:szCs w:val="20"/>
              </w:rPr>
            </w:pPr>
          </w:p>
          <w:p w14:paraId="39904292" w14:textId="77777777" w:rsidR="008F5AA7" w:rsidRPr="008F5AA7" w:rsidRDefault="008F5AA7" w:rsidP="008F5AA7">
            <w:pPr>
              <w:spacing w:after="120"/>
              <w:rPr>
                <w:rFonts w:ascii="Arial" w:hAnsi="Arial" w:cs="Arial"/>
                <w:i/>
                <w:sz w:val="20"/>
                <w:szCs w:val="20"/>
              </w:rPr>
            </w:pPr>
            <w:r w:rsidRPr="008F5AA7">
              <w:rPr>
                <w:rFonts w:ascii="Arial" w:hAnsi="Arial" w:cs="Arial"/>
                <w:sz w:val="20"/>
                <w:szCs w:val="20"/>
              </w:rPr>
              <w:t>Projekty niespełniające przedmiotowego kryterium kierowane są do poprawy.</w:t>
            </w:r>
          </w:p>
        </w:tc>
        <w:tc>
          <w:tcPr>
            <w:tcW w:w="0" w:type="auto"/>
            <w:vAlign w:val="center"/>
          </w:tcPr>
          <w:p w14:paraId="6E56ACA2"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TAK/ NIE</w:t>
            </w:r>
          </w:p>
          <w:p w14:paraId="0E29BBA4"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Spełnienie kryterium jest konieczne do przyznania dofinansowania.</w:t>
            </w:r>
          </w:p>
        </w:tc>
      </w:tr>
      <w:tr w:rsidR="008F5AA7" w:rsidRPr="008F5AA7" w14:paraId="1555723F" w14:textId="77777777" w:rsidTr="00343C99">
        <w:tc>
          <w:tcPr>
            <w:tcW w:w="713" w:type="dxa"/>
            <w:vAlign w:val="center"/>
          </w:tcPr>
          <w:p w14:paraId="71D715B0" w14:textId="77777777" w:rsidR="008F5AA7" w:rsidRPr="008F5AA7" w:rsidRDefault="008F5AA7" w:rsidP="008F5AA7">
            <w:pPr>
              <w:numPr>
                <w:ilvl w:val="0"/>
                <w:numId w:val="17"/>
              </w:numPr>
              <w:spacing w:after="0" w:line="240" w:lineRule="auto"/>
              <w:contextualSpacing/>
              <w:jc w:val="center"/>
              <w:rPr>
                <w:rFonts w:ascii="Arial" w:hAnsi="Arial" w:cs="Arial"/>
                <w:b/>
                <w:sz w:val="20"/>
                <w:szCs w:val="20"/>
              </w:rPr>
            </w:pPr>
          </w:p>
        </w:tc>
        <w:tc>
          <w:tcPr>
            <w:tcW w:w="2407" w:type="dxa"/>
            <w:vAlign w:val="center"/>
          </w:tcPr>
          <w:p w14:paraId="6367F6F3" w14:textId="77777777" w:rsidR="008F5AA7" w:rsidRPr="008F5AA7" w:rsidRDefault="008F5AA7" w:rsidP="008F5AA7">
            <w:pPr>
              <w:spacing w:after="0" w:line="240" w:lineRule="auto"/>
              <w:rPr>
                <w:rFonts w:ascii="Arial" w:hAnsi="Arial" w:cs="Arial"/>
                <w:b/>
                <w:sz w:val="20"/>
                <w:szCs w:val="20"/>
              </w:rPr>
            </w:pPr>
            <w:r w:rsidRPr="008F5AA7">
              <w:rPr>
                <w:rFonts w:ascii="Arial" w:hAnsi="Arial" w:cs="Arial"/>
                <w:b/>
                <w:sz w:val="20"/>
                <w:szCs w:val="20"/>
              </w:rPr>
              <w:t>Grupa docelowa</w:t>
            </w:r>
          </w:p>
        </w:tc>
        <w:tc>
          <w:tcPr>
            <w:tcW w:w="8008" w:type="dxa"/>
          </w:tcPr>
          <w:p w14:paraId="2679A56A"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Czy zaplanowana w projekcie grupa docelowa:</w:t>
            </w:r>
          </w:p>
          <w:p w14:paraId="23CBA4E2" w14:textId="77777777" w:rsidR="008F5AA7" w:rsidRPr="008F5AA7" w:rsidRDefault="008F5AA7" w:rsidP="008F5AA7">
            <w:pPr>
              <w:numPr>
                <w:ilvl w:val="0"/>
                <w:numId w:val="15"/>
              </w:numPr>
              <w:spacing w:before="120" w:after="120"/>
              <w:ind w:left="313" w:hanging="283"/>
              <w:contextualSpacing/>
              <w:rPr>
                <w:rFonts w:ascii="Arial" w:hAnsi="Arial" w:cs="Arial"/>
                <w:sz w:val="20"/>
                <w:szCs w:val="20"/>
              </w:rPr>
            </w:pPr>
            <w:r w:rsidRPr="008F5AA7">
              <w:rPr>
                <w:rFonts w:ascii="Arial" w:hAnsi="Arial" w:cs="Arial"/>
                <w:sz w:val="20"/>
                <w:szCs w:val="20"/>
              </w:rPr>
              <w:t>w przypadku osób fizycznych uczy się/ pracuje lub zamieszkuje na obszarze województwa łódzkiego w rozumieniu przepisów Kodeksu Cywilnego,</w:t>
            </w:r>
          </w:p>
          <w:p w14:paraId="56812F9E" w14:textId="77777777" w:rsidR="008F5AA7" w:rsidRPr="008F5AA7" w:rsidRDefault="008F5AA7" w:rsidP="008F5AA7">
            <w:pPr>
              <w:numPr>
                <w:ilvl w:val="0"/>
                <w:numId w:val="15"/>
              </w:numPr>
              <w:spacing w:before="120" w:after="120"/>
              <w:ind w:left="313" w:hanging="283"/>
              <w:contextualSpacing/>
              <w:rPr>
                <w:rFonts w:ascii="Arial" w:hAnsi="Arial" w:cs="Arial"/>
                <w:sz w:val="20"/>
                <w:szCs w:val="20"/>
              </w:rPr>
            </w:pPr>
            <w:r w:rsidRPr="008F5AA7">
              <w:rPr>
                <w:rFonts w:ascii="Arial" w:hAnsi="Arial" w:cs="Arial"/>
                <w:sz w:val="20"/>
                <w:szCs w:val="20"/>
              </w:rPr>
              <w:t>w przypadku innych podmiotów posiada jednostkę organizacyjną na obszarze województwa łódzkiego.</w:t>
            </w:r>
          </w:p>
          <w:p w14:paraId="350C9F1C"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Kryterium nie dotyczy projektów w zakresie usług </w:t>
            </w:r>
            <w:proofErr w:type="spellStart"/>
            <w:r w:rsidRPr="008F5AA7">
              <w:rPr>
                <w:rFonts w:ascii="Arial" w:hAnsi="Arial" w:cs="Arial"/>
                <w:sz w:val="20"/>
                <w:szCs w:val="20"/>
              </w:rPr>
              <w:t>preadopcyjnych</w:t>
            </w:r>
            <w:proofErr w:type="spellEnd"/>
            <w:r w:rsidRPr="008F5AA7">
              <w:rPr>
                <w:rFonts w:ascii="Arial" w:hAnsi="Arial" w:cs="Arial"/>
                <w:sz w:val="20"/>
                <w:szCs w:val="20"/>
              </w:rPr>
              <w:t xml:space="preserve"> i </w:t>
            </w:r>
            <w:proofErr w:type="spellStart"/>
            <w:r w:rsidRPr="008F5AA7">
              <w:rPr>
                <w:rFonts w:ascii="Arial" w:hAnsi="Arial" w:cs="Arial"/>
                <w:sz w:val="20"/>
                <w:szCs w:val="20"/>
              </w:rPr>
              <w:t>postadopcyjnych</w:t>
            </w:r>
            <w:proofErr w:type="spellEnd"/>
            <w:r w:rsidRPr="008F5AA7">
              <w:rPr>
                <w:rFonts w:ascii="Arial" w:hAnsi="Arial" w:cs="Arial"/>
                <w:sz w:val="20"/>
                <w:szCs w:val="20"/>
              </w:rPr>
              <w:t>.</w:t>
            </w:r>
          </w:p>
          <w:p w14:paraId="4040BF6D" w14:textId="2CEB6518"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Weryfikacja dokonywana będzie na podstawie informacji zawartych we wniosku o dofinansowanie, wypełnionego zgodnie z instrukcją. </w:t>
            </w:r>
          </w:p>
          <w:p w14:paraId="0EFC92AA"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 xml:space="preserve">KRYTERIUM UZNAJE SIĘ ZA SPEŁNIONE, GDY OCENA  BRZMI „TAK”. </w:t>
            </w:r>
          </w:p>
          <w:p w14:paraId="0A9343FA" w14:textId="77777777" w:rsidR="008F5AA7" w:rsidRPr="008F5AA7" w:rsidRDefault="008F5AA7" w:rsidP="008F5AA7">
            <w:pPr>
              <w:spacing w:before="120" w:after="120"/>
              <w:rPr>
                <w:rFonts w:ascii="Arial" w:hAnsi="Arial" w:cs="Arial"/>
                <w:sz w:val="20"/>
                <w:szCs w:val="20"/>
              </w:rPr>
            </w:pPr>
            <w:r w:rsidRPr="008F5AA7">
              <w:rPr>
                <w:rFonts w:ascii="Arial" w:hAnsi="Arial" w:cs="Arial"/>
                <w:sz w:val="20"/>
                <w:szCs w:val="20"/>
              </w:rPr>
              <w:t>Projekty niespełniające przedmiotowego kryterium kierowane są do poprawy.</w:t>
            </w:r>
          </w:p>
        </w:tc>
        <w:tc>
          <w:tcPr>
            <w:tcW w:w="0" w:type="auto"/>
            <w:vAlign w:val="center"/>
          </w:tcPr>
          <w:p w14:paraId="4EA3747C"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TAK/ NIE</w:t>
            </w:r>
          </w:p>
          <w:p w14:paraId="6FB88865" w14:textId="77777777" w:rsidR="008F5AA7" w:rsidRPr="008F5AA7" w:rsidRDefault="008F5AA7" w:rsidP="008F5AA7">
            <w:pPr>
              <w:spacing w:line="240" w:lineRule="auto"/>
              <w:jc w:val="center"/>
              <w:rPr>
                <w:rFonts w:ascii="Arial" w:hAnsi="Arial" w:cs="Arial"/>
                <w:sz w:val="20"/>
                <w:szCs w:val="20"/>
              </w:rPr>
            </w:pPr>
            <w:r w:rsidRPr="008F5AA7">
              <w:rPr>
                <w:rFonts w:ascii="Arial" w:hAnsi="Arial" w:cs="Arial"/>
                <w:sz w:val="20"/>
                <w:szCs w:val="20"/>
              </w:rPr>
              <w:t>Spełnienie kryterium jest konieczne do przyznania dofinansowania.</w:t>
            </w:r>
          </w:p>
        </w:tc>
      </w:tr>
    </w:tbl>
    <w:p w14:paraId="6465C990" w14:textId="21250D29" w:rsidR="00292C67" w:rsidRPr="009C4545" w:rsidRDefault="00292C67">
      <w:pPr>
        <w:rPr>
          <w:rFonts w:ascii="Arial" w:hAnsi="Arial" w:cs="Arial"/>
          <w:sz w:val="20"/>
          <w:szCs w:val="20"/>
        </w:rPr>
      </w:pPr>
    </w:p>
    <w:p w14:paraId="2859E5B6" w14:textId="49F7D825" w:rsidR="00177AA6" w:rsidRPr="009C4545" w:rsidRDefault="00177AA6">
      <w:pPr>
        <w:spacing w:after="160" w:line="259" w:lineRule="auto"/>
        <w:rPr>
          <w:rFonts w:ascii="Arial" w:hAnsi="Arial" w:cs="Arial"/>
          <w:b/>
          <w:sz w:val="20"/>
          <w:szCs w:val="20"/>
        </w:rPr>
      </w:pPr>
      <w:r w:rsidRPr="009C4545">
        <w:rPr>
          <w:rFonts w:ascii="Arial" w:hAnsi="Arial" w:cs="Arial"/>
          <w:b/>
          <w:sz w:val="20"/>
          <w:szCs w:val="20"/>
        </w:rPr>
        <w:br w:type="page"/>
      </w:r>
    </w:p>
    <w:p w14:paraId="79C4F00B" w14:textId="31D6DC85" w:rsidR="009C4545" w:rsidRPr="009C4545" w:rsidRDefault="00C3626B" w:rsidP="009C4545">
      <w:pPr>
        <w:rPr>
          <w:rFonts w:ascii="Arial" w:hAnsi="Arial" w:cs="Arial"/>
          <w:b/>
          <w:sz w:val="20"/>
          <w:szCs w:val="20"/>
        </w:rPr>
      </w:pPr>
      <w:r>
        <w:rPr>
          <w:rFonts w:ascii="Arial" w:hAnsi="Arial" w:cs="Arial"/>
          <w:b/>
          <w:sz w:val="20"/>
          <w:szCs w:val="20"/>
        </w:rPr>
        <w:t>KRYTERIA MERYTORYCZNE</w:t>
      </w:r>
      <w:r w:rsidR="009C4545" w:rsidRPr="009C4545">
        <w:rPr>
          <w:rFonts w:ascii="Arial" w:hAnsi="Arial" w:cs="Arial"/>
          <w:b/>
          <w:sz w:val="20"/>
          <w:szCs w:val="20"/>
        </w:rPr>
        <w:t xml:space="preserve"> – </w:t>
      </w:r>
      <w:r w:rsidR="00011AE3" w:rsidRPr="00011AE3">
        <w:rPr>
          <w:rFonts w:ascii="Arial" w:hAnsi="Arial" w:cs="Arial"/>
          <w:b/>
          <w:sz w:val="20"/>
          <w:szCs w:val="20"/>
        </w:rPr>
        <w:t>DOTYCZĄ WYBORU PROJEKTÓW W SPOSÓB NIEKONKURENCYJNY</w:t>
      </w:r>
    </w:p>
    <w:p w14:paraId="51D5DEFE" w14:textId="77777777" w:rsidR="008F5AA7" w:rsidRPr="008F5AA7" w:rsidRDefault="008F5AA7" w:rsidP="008F5AA7">
      <w:pPr>
        <w:rPr>
          <w:rFonts w:ascii="Arial" w:hAnsi="Arial" w:cs="Arial"/>
          <w:sz w:val="20"/>
          <w:szCs w:val="20"/>
        </w:rPr>
      </w:pPr>
      <w:r w:rsidRPr="008F5AA7">
        <w:rPr>
          <w:rFonts w:ascii="Arial" w:hAnsi="Arial" w:cs="Arial"/>
          <w:sz w:val="20"/>
          <w:szCs w:val="20"/>
        </w:rPr>
        <w:t>Weryfikacja kryteriów merytorycznych dokonywana jest na podstawie analizy zapisów we wniosku o dofinansowanie wypełnionego zgodnie z instrukcją.</w:t>
      </w:r>
    </w:p>
    <w:p w14:paraId="79158BC6" w14:textId="03489118" w:rsidR="009C4545" w:rsidRPr="008F5AA7" w:rsidRDefault="008F5AA7" w:rsidP="008F5AA7">
      <w:pPr>
        <w:rPr>
          <w:rFonts w:ascii="Arial" w:hAnsi="Arial" w:cs="Arial"/>
          <w:b/>
          <w:sz w:val="20"/>
          <w:szCs w:val="20"/>
        </w:rPr>
      </w:pPr>
      <w:r w:rsidRPr="008F5AA7">
        <w:rPr>
          <w:rFonts w:ascii="Arial" w:hAnsi="Arial" w:cs="Arial"/>
          <w:iCs/>
          <w:spacing w:val="4"/>
          <w:sz w:val="20"/>
          <w:szCs w:val="20"/>
        </w:rPr>
        <w:t>Spełnienie wszystkich kryteriów merytorycznych jest konieczne do przyznania dofinansowania.</w:t>
      </w: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930"/>
        <w:gridCol w:w="2183"/>
      </w:tblGrid>
      <w:tr w:rsidR="00C3626B" w:rsidRPr="00C3626B" w14:paraId="1FDA4B35" w14:textId="77777777" w:rsidTr="00343C99">
        <w:tc>
          <w:tcPr>
            <w:tcW w:w="704" w:type="dxa"/>
            <w:shd w:val="clear" w:color="auto" w:fill="BFBFBF"/>
            <w:vAlign w:val="center"/>
          </w:tcPr>
          <w:p w14:paraId="066D8472" w14:textId="77777777" w:rsidR="00C3626B" w:rsidRPr="00C3626B" w:rsidRDefault="00C3626B" w:rsidP="00C3626B">
            <w:pPr>
              <w:spacing w:after="0" w:line="240" w:lineRule="auto"/>
              <w:jc w:val="center"/>
              <w:rPr>
                <w:rFonts w:ascii="Arial" w:hAnsi="Arial" w:cs="Arial"/>
                <w:b/>
                <w:sz w:val="20"/>
                <w:szCs w:val="20"/>
              </w:rPr>
            </w:pPr>
            <w:r w:rsidRPr="00C3626B">
              <w:rPr>
                <w:rFonts w:ascii="Arial" w:hAnsi="Arial" w:cs="Arial"/>
                <w:b/>
                <w:sz w:val="20"/>
                <w:szCs w:val="20"/>
              </w:rPr>
              <w:t>LP.</w:t>
            </w:r>
          </w:p>
        </w:tc>
        <w:tc>
          <w:tcPr>
            <w:tcW w:w="2268" w:type="dxa"/>
            <w:shd w:val="clear" w:color="auto" w:fill="BFBFBF"/>
            <w:vAlign w:val="center"/>
          </w:tcPr>
          <w:p w14:paraId="327EB0C1" w14:textId="77777777" w:rsidR="00C3626B" w:rsidRPr="00C3626B" w:rsidRDefault="00C3626B" w:rsidP="00C3626B">
            <w:pPr>
              <w:spacing w:after="0" w:line="240" w:lineRule="auto"/>
              <w:jc w:val="center"/>
              <w:rPr>
                <w:rFonts w:ascii="Arial" w:hAnsi="Arial" w:cs="Arial"/>
                <w:b/>
                <w:sz w:val="20"/>
                <w:szCs w:val="20"/>
              </w:rPr>
            </w:pPr>
            <w:r w:rsidRPr="00C3626B">
              <w:rPr>
                <w:rFonts w:ascii="Arial" w:hAnsi="Arial" w:cs="Arial"/>
                <w:b/>
                <w:sz w:val="20"/>
                <w:szCs w:val="20"/>
              </w:rPr>
              <w:t>NAZWA KRYTERIUM</w:t>
            </w:r>
          </w:p>
        </w:tc>
        <w:tc>
          <w:tcPr>
            <w:tcW w:w="8930" w:type="dxa"/>
            <w:shd w:val="clear" w:color="auto" w:fill="BFBFBF"/>
            <w:vAlign w:val="center"/>
          </w:tcPr>
          <w:p w14:paraId="414F9D73" w14:textId="77777777" w:rsidR="00C3626B" w:rsidRPr="00C3626B" w:rsidRDefault="00C3626B" w:rsidP="00C3626B">
            <w:pPr>
              <w:spacing w:after="0" w:line="240" w:lineRule="auto"/>
              <w:jc w:val="center"/>
              <w:rPr>
                <w:rFonts w:ascii="Arial" w:hAnsi="Arial" w:cs="Arial"/>
                <w:b/>
                <w:sz w:val="20"/>
                <w:szCs w:val="20"/>
              </w:rPr>
            </w:pPr>
            <w:r w:rsidRPr="00C3626B">
              <w:rPr>
                <w:rFonts w:ascii="Arial" w:hAnsi="Arial" w:cs="Arial"/>
                <w:b/>
                <w:sz w:val="20"/>
                <w:szCs w:val="20"/>
              </w:rPr>
              <w:t xml:space="preserve">DEFINICJA KRYTERIUM </w:t>
            </w:r>
          </w:p>
        </w:tc>
        <w:tc>
          <w:tcPr>
            <w:tcW w:w="0" w:type="auto"/>
            <w:shd w:val="clear" w:color="auto" w:fill="BFBFBF"/>
            <w:vAlign w:val="center"/>
          </w:tcPr>
          <w:p w14:paraId="26582D9B" w14:textId="77777777" w:rsidR="00C3626B" w:rsidRPr="00C3626B" w:rsidRDefault="00C3626B" w:rsidP="00C3626B">
            <w:pPr>
              <w:spacing w:after="0" w:line="240" w:lineRule="auto"/>
              <w:jc w:val="center"/>
              <w:rPr>
                <w:rFonts w:ascii="Arial" w:hAnsi="Arial" w:cs="Arial"/>
                <w:b/>
                <w:sz w:val="20"/>
                <w:szCs w:val="20"/>
              </w:rPr>
            </w:pPr>
            <w:r w:rsidRPr="00C3626B">
              <w:rPr>
                <w:rFonts w:ascii="Arial" w:hAnsi="Arial" w:cs="Arial"/>
                <w:b/>
                <w:sz w:val="20"/>
                <w:szCs w:val="20"/>
              </w:rPr>
              <w:t>OCENA KRYTERIUM</w:t>
            </w:r>
          </w:p>
        </w:tc>
      </w:tr>
      <w:tr w:rsidR="00C3626B" w:rsidRPr="00C3626B" w14:paraId="3A430AB6" w14:textId="77777777" w:rsidTr="00343C99">
        <w:tc>
          <w:tcPr>
            <w:tcW w:w="704" w:type="dxa"/>
            <w:vAlign w:val="center"/>
          </w:tcPr>
          <w:p w14:paraId="1483F710" w14:textId="77777777" w:rsidR="00C3626B" w:rsidRPr="00C3626B" w:rsidRDefault="00C3626B" w:rsidP="00C3626B">
            <w:pPr>
              <w:spacing w:after="0" w:line="240" w:lineRule="auto"/>
              <w:ind w:left="360"/>
              <w:contextualSpacing/>
              <w:jc w:val="center"/>
              <w:rPr>
                <w:rFonts w:ascii="Arial" w:hAnsi="Arial" w:cs="Arial"/>
                <w:b/>
                <w:sz w:val="20"/>
                <w:szCs w:val="20"/>
              </w:rPr>
            </w:pPr>
            <w:r w:rsidRPr="00C3626B">
              <w:rPr>
                <w:rFonts w:ascii="Arial" w:hAnsi="Arial" w:cs="Arial"/>
                <w:b/>
                <w:sz w:val="20"/>
                <w:szCs w:val="20"/>
              </w:rPr>
              <w:t>1</w:t>
            </w:r>
          </w:p>
        </w:tc>
        <w:tc>
          <w:tcPr>
            <w:tcW w:w="2268" w:type="dxa"/>
            <w:vAlign w:val="center"/>
          </w:tcPr>
          <w:p w14:paraId="25A9ED3E" w14:textId="77777777" w:rsidR="00C3626B" w:rsidRPr="00C3626B" w:rsidRDefault="00C3626B" w:rsidP="00C3626B">
            <w:pPr>
              <w:spacing w:after="0" w:line="240" w:lineRule="auto"/>
              <w:rPr>
                <w:rFonts w:ascii="Arial" w:hAnsi="Arial" w:cs="Arial"/>
                <w:b/>
                <w:sz w:val="20"/>
                <w:szCs w:val="20"/>
              </w:rPr>
            </w:pPr>
            <w:r w:rsidRPr="00C3626B">
              <w:rPr>
                <w:rFonts w:ascii="Arial" w:hAnsi="Arial" w:cs="Arial"/>
                <w:b/>
                <w:sz w:val="20"/>
                <w:szCs w:val="20"/>
              </w:rPr>
              <w:t>OPIS GRUPY DOCELOWEJ</w:t>
            </w:r>
          </w:p>
        </w:tc>
        <w:tc>
          <w:tcPr>
            <w:tcW w:w="8930" w:type="dxa"/>
          </w:tcPr>
          <w:p w14:paraId="02FF217E" w14:textId="77777777" w:rsidR="00C3626B" w:rsidRPr="00C3626B" w:rsidRDefault="00C3626B" w:rsidP="00C3626B">
            <w:pPr>
              <w:spacing w:before="120" w:after="120"/>
              <w:ind w:right="172"/>
              <w:jc w:val="both"/>
              <w:rPr>
                <w:rFonts w:ascii="Arial" w:hAnsi="Arial" w:cs="Arial"/>
                <w:sz w:val="20"/>
                <w:szCs w:val="20"/>
              </w:rPr>
            </w:pPr>
            <w:r w:rsidRPr="00C3626B">
              <w:rPr>
                <w:rFonts w:ascii="Arial" w:hAnsi="Arial" w:cs="Arial"/>
                <w:sz w:val="20"/>
                <w:szCs w:val="20"/>
              </w:rPr>
              <w:t>Ocenie podlega czy zgodnie z instrukcją:</w:t>
            </w:r>
          </w:p>
          <w:p w14:paraId="10B49A92" w14:textId="77777777" w:rsidR="00C3626B" w:rsidRPr="00C3626B" w:rsidRDefault="00C3626B" w:rsidP="00C3626B">
            <w:pPr>
              <w:numPr>
                <w:ilvl w:val="0"/>
                <w:numId w:val="21"/>
              </w:numPr>
              <w:spacing w:before="120" w:after="120"/>
              <w:ind w:left="389" w:hanging="389"/>
              <w:contextualSpacing/>
              <w:rPr>
                <w:rFonts w:ascii="Arial" w:hAnsi="Arial" w:cs="Arial"/>
                <w:sz w:val="20"/>
                <w:szCs w:val="20"/>
              </w:rPr>
            </w:pPr>
            <w:r w:rsidRPr="00C3626B">
              <w:rPr>
                <w:rFonts w:ascii="Arial" w:hAnsi="Arial" w:cs="Arial"/>
                <w:sz w:val="20"/>
                <w:szCs w:val="20"/>
              </w:rPr>
              <w:t>przedstawiono charakterystykę grupy docelowej (istotne cechy uczestników projektu), w odniesieniu do planowanego wsparcia;</w:t>
            </w:r>
          </w:p>
          <w:p w14:paraId="7B9A8491" w14:textId="77777777" w:rsidR="00C3626B" w:rsidRPr="00C3626B" w:rsidRDefault="00C3626B" w:rsidP="00C3626B">
            <w:pPr>
              <w:numPr>
                <w:ilvl w:val="0"/>
                <w:numId w:val="20"/>
              </w:numPr>
              <w:spacing w:before="120" w:after="120"/>
              <w:ind w:left="389" w:right="172" w:hanging="389"/>
              <w:jc w:val="both"/>
              <w:rPr>
                <w:rFonts w:ascii="Arial" w:hAnsi="Arial" w:cs="Arial"/>
                <w:sz w:val="20"/>
                <w:szCs w:val="20"/>
              </w:rPr>
            </w:pPr>
            <w:r w:rsidRPr="00C3626B">
              <w:rPr>
                <w:rFonts w:ascii="Arial" w:hAnsi="Arial" w:cs="Arial"/>
                <w:sz w:val="20"/>
                <w:szCs w:val="20"/>
              </w:rPr>
              <w:t>opisano potrzeby i oczekiwania uczestników projektu w kontekście wsparcia, które ma być udzielane w ramach projektu;</w:t>
            </w:r>
          </w:p>
          <w:p w14:paraId="71DCA1FD" w14:textId="77777777" w:rsidR="00C3626B" w:rsidRPr="00C3626B" w:rsidRDefault="00C3626B" w:rsidP="00C3626B">
            <w:pPr>
              <w:numPr>
                <w:ilvl w:val="0"/>
                <w:numId w:val="20"/>
              </w:numPr>
              <w:spacing w:before="120" w:after="120"/>
              <w:ind w:left="389" w:right="172" w:hanging="389"/>
              <w:jc w:val="both"/>
              <w:rPr>
                <w:rFonts w:ascii="Arial" w:hAnsi="Arial" w:cs="Arial"/>
                <w:sz w:val="20"/>
                <w:szCs w:val="20"/>
              </w:rPr>
            </w:pPr>
            <w:r w:rsidRPr="00C3626B">
              <w:rPr>
                <w:rFonts w:ascii="Arial" w:hAnsi="Arial" w:cs="Arial"/>
                <w:sz w:val="20"/>
                <w:szCs w:val="20"/>
              </w:rPr>
              <w:t>opisano bariery, na które napotykają uczestnicy projektu;</w:t>
            </w:r>
          </w:p>
          <w:p w14:paraId="383F55BB" w14:textId="77777777" w:rsidR="00C3626B" w:rsidRPr="00C3626B" w:rsidRDefault="00C3626B" w:rsidP="00C3626B">
            <w:pPr>
              <w:numPr>
                <w:ilvl w:val="0"/>
                <w:numId w:val="20"/>
              </w:numPr>
              <w:spacing w:before="120" w:after="120"/>
              <w:ind w:left="391" w:right="170" w:hanging="391"/>
              <w:jc w:val="both"/>
              <w:rPr>
                <w:rFonts w:ascii="Arial" w:hAnsi="Arial" w:cs="Arial"/>
                <w:sz w:val="20"/>
                <w:szCs w:val="20"/>
              </w:rPr>
            </w:pPr>
            <w:r w:rsidRPr="00C3626B">
              <w:rPr>
                <w:rFonts w:ascii="Arial" w:hAnsi="Arial" w:cs="Arial"/>
                <w:sz w:val="20"/>
                <w:szCs w:val="20"/>
              </w:rPr>
              <w:t>zaplanowano  kryteria i sposób rekrutacji uczestników projektu adekwatnie do grupy docelowej.</w:t>
            </w:r>
            <w:r w:rsidRPr="00C3626B">
              <w:rPr>
                <w:rFonts w:ascii="Arial" w:hAnsi="Arial" w:cs="Arial"/>
                <w:iCs/>
                <w:spacing w:val="4"/>
                <w:sz w:val="20"/>
                <w:szCs w:val="20"/>
              </w:rPr>
              <w:t xml:space="preserve"> </w:t>
            </w:r>
          </w:p>
          <w:p w14:paraId="70C8B348" w14:textId="77777777" w:rsidR="00C3626B" w:rsidRPr="00C3626B" w:rsidRDefault="00C3626B" w:rsidP="00C3626B">
            <w:pPr>
              <w:spacing w:before="120" w:after="120"/>
              <w:rPr>
                <w:rFonts w:ascii="Arial" w:hAnsi="Arial" w:cs="Arial"/>
                <w:b/>
                <w:sz w:val="20"/>
                <w:szCs w:val="20"/>
              </w:rPr>
            </w:pPr>
            <w:r w:rsidRPr="00C3626B">
              <w:rPr>
                <w:rFonts w:ascii="Arial" w:hAnsi="Arial" w:cs="Arial"/>
                <w:sz w:val="20"/>
                <w:szCs w:val="20"/>
              </w:rPr>
              <w:t>KRYTERIUM UZNAJE SIĘ ZA SPEŁNIONE, GDY OCENA BRZMI „TAK”.</w:t>
            </w:r>
          </w:p>
          <w:p w14:paraId="5E92D4E1" w14:textId="77777777" w:rsidR="00C3626B" w:rsidRPr="00C3626B" w:rsidRDefault="00C3626B" w:rsidP="00C3626B">
            <w:pPr>
              <w:spacing w:before="120" w:after="120"/>
              <w:ind w:right="172"/>
              <w:jc w:val="both"/>
              <w:rPr>
                <w:rFonts w:ascii="Arial" w:hAnsi="Arial" w:cs="Arial"/>
                <w:sz w:val="20"/>
                <w:szCs w:val="20"/>
              </w:rPr>
            </w:pPr>
            <w:r w:rsidRPr="00C3626B">
              <w:rPr>
                <w:rFonts w:ascii="Arial" w:hAnsi="Arial" w:cs="Arial"/>
                <w:iCs/>
                <w:spacing w:val="4"/>
                <w:sz w:val="20"/>
                <w:szCs w:val="20"/>
              </w:rPr>
              <w:t>Projekty niespełniające kryterium kierowane są do poprawy.</w:t>
            </w:r>
          </w:p>
        </w:tc>
        <w:tc>
          <w:tcPr>
            <w:tcW w:w="0" w:type="auto"/>
            <w:vAlign w:val="center"/>
          </w:tcPr>
          <w:p w14:paraId="41FDA22A" w14:textId="77777777" w:rsidR="00C3626B" w:rsidRPr="00C3626B" w:rsidRDefault="00C3626B" w:rsidP="00C3626B">
            <w:pPr>
              <w:spacing w:after="0" w:line="240" w:lineRule="auto"/>
              <w:jc w:val="center"/>
              <w:rPr>
                <w:rFonts w:ascii="Arial" w:hAnsi="Arial" w:cs="Arial"/>
                <w:iCs/>
                <w:spacing w:val="4"/>
                <w:sz w:val="20"/>
                <w:szCs w:val="20"/>
              </w:rPr>
            </w:pPr>
            <w:r w:rsidRPr="00C3626B">
              <w:rPr>
                <w:rFonts w:ascii="Arial" w:hAnsi="Arial" w:cs="Arial"/>
                <w:iCs/>
                <w:spacing w:val="4"/>
                <w:sz w:val="20"/>
                <w:szCs w:val="20"/>
              </w:rPr>
              <w:t>TAK/ NIE</w:t>
            </w:r>
          </w:p>
        </w:tc>
      </w:tr>
      <w:tr w:rsidR="00C3626B" w:rsidRPr="00C3626B" w14:paraId="3CDBC84C" w14:textId="77777777" w:rsidTr="00343C99">
        <w:tc>
          <w:tcPr>
            <w:tcW w:w="704" w:type="dxa"/>
            <w:vAlign w:val="center"/>
          </w:tcPr>
          <w:p w14:paraId="38FEBFB6" w14:textId="77777777" w:rsidR="00C3626B" w:rsidRPr="00C3626B" w:rsidRDefault="00C3626B" w:rsidP="00C3626B">
            <w:pPr>
              <w:spacing w:after="0" w:line="240" w:lineRule="auto"/>
              <w:ind w:left="360"/>
              <w:contextualSpacing/>
              <w:jc w:val="center"/>
              <w:rPr>
                <w:rFonts w:ascii="Arial" w:hAnsi="Arial" w:cs="Arial"/>
                <w:b/>
                <w:sz w:val="20"/>
                <w:szCs w:val="20"/>
              </w:rPr>
            </w:pPr>
            <w:r w:rsidRPr="00C3626B">
              <w:rPr>
                <w:rFonts w:ascii="Arial" w:hAnsi="Arial" w:cs="Arial"/>
                <w:b/>
                <w:sz w:val="20"/>
                <w:szCs w:val="20"/>
              </w:rPr>
              <w:t>2</w:t>
            </w:r>
          </w:p>
        </w:tc>
        <w:tc>
          <w:tcPr>
            <w:tcW w:w="2268" w:type="dxa"/>
            <w:shd w:val="clear" w:color="auto" w:fill="FFFFFF"/>
            <w:vAlign w:val="center"/>
          </w:tcPr>
          <w:p w14:paraId="200D698F" w14:textId="77777777" w:rsidR="00C3626B" w:rsidRPr="00C3626B" w:rsidRDefault="00C3626B" w:rsidP="00C3626B">
            <w:pPr>
              <w:spacing w:after="0" w:line="240" w:lineRule="auto"/>
              <w:rPr>
                <w:rFonts w:ascii="Arial" w:hAnsi="Arial" w:cs="Arial"/>
                <w:b/>
                <w:i/>
                <w:sz w:val="20"/>
                <w:szCs w:val="20"/>
              </w:rPr>
            </w:pPr>
            <w:r w:rsidRPr="00C3626B">
              <w:rPr>
                <w:rFonts w:ascii="Arial" w:hAnsi="Arial" w:cs="Arial"/>
                <w:b/>
                <w:sz w:val="20"/>
                <w:szCs w:val="20"/>
              </w:rPr>
              <w:t>ZADANIA I WSKAŹNIKI</w:t>
            </w:r>
          </w:p>
        </w:tc>
        <w:tc>
          <w:tcPr>
            <w:tcW w:w="8930" w:type="dxa"/>
            <w:shd w:val="clear" w:color="auto" w:fill="FFFFFF"/>
            <w:vAlign w:val="center"/>
          </w:tcPr>
          <w:p w14:paraId="3D974E85" w14:textId="77777777" w:rsidR="00C3626B" w:rsidRPr="00C3626B" w:rsidRDefault="00C3626B" w:rsidP="00C3626B">
            <w:pPr>
              <w:spacing w:before="120" w:after="120"/>
              <w:ind w:right="172"/>
              <w:jc w:val="both"/>
              <w:rPr>
                <w:rFonts w:ascii="Arial" w:hAnsi="Arial" w:cs="Arial"/>
                <w:sz w:val="20"/>
                <w:szCs w:val="20"/>
              </w:rPr>
            </w:pPr>
            <w:r w:rsidRPr="00C3626B">
              <w:rPr>
                <w:rFonts w:ascii="Arial" w:hAnsi="Arial" w:cs="Arial"/>
                <w:sz w:val="20"/>
                <w:szCs w:val="20"/>
              </w:rPr>
              <w:t>Ocenie podlega czy zgodnie z instrukcją:</w:t>
            </w:r>
          </w:p>
          <w:p w14:paraId="70AC074D" w14:textId="77777777" w:rsidR="00C3626B" w:rsidRPr="00C3626B" w:rsidRDefault="00C3626B" w:rsidP="00C3626B">
            <w:pPr>
              <w:numPr>
                <w:ilvl w:val="0"/>
                <w:numId w:val="21"/>
              </w:numPr>
              <w:spacing w:before="120" w:after="120"/>
              <w:ind w:left="389" w:hanging="389"/>
              <w:contextualSpacing/>
              <w:rPr>
                <w:rFonts w:ascii="Arial" w:hAnsi="Arial" w:cs="Arial"/>
                <w:sz w:val="20"/>
                <w:szCs w:val="20"/>
              </w:rPr>
            </w:pPr>
            <w:r w:rsidRPr="00C3626B">
              <w:rPr>
                <w:rFonts w:ascii="Arial" w:hAnsi="Arial" w:cs="Arial"/>
                <w:sz w:val="20"/>
                <w:szCs w:val="20"/>
              </w:rPr>
              <w:t>zaplanowane zadania wynikają z potrzeb i oczekiwań grupy docelowej w kontekście wsparcia oraz barier uczestnictwa;</w:t>
            </w:r>
          </w:p>
          <w:p w14:paraId="12A0FDA7" w14:textId="77777777" w:rsidR="00C3626B" w:rsidRPr="00C3626B" w:rsidRDefault="00C3626B" w:rsidP="00C3626B">
            <w:pPr>
              <w:numPr>
                <w:ilvl w:val="0"/>
                <w:numId w:val="21"/>
              </w:numPr>
              <w:spacing w:before="120" w:after="120"/>
              <w:ind w:left="389" w:hanging="389"/>
              <w:contextualSpacing/>
              <w:rPr>
                <w:rFonts w:ascii="Arial" w:hAnsi="Arial" w:cs="Arial"/>
                <w:sz w:val="20"/>
                <w:szCs w:val="20"/>
              </w:rPr>
            </w:pPr>
            <w:r w:rsidRPr="00C3626B">
              <w:rPr>
                <w:rFonts w:ascii="Arial" w:hAnsi="Arial" w:cs="Arial"/>
                <w:sz w:val="20"/>
                <w:szCs w:val="20"/>
              </w:rPr>
              <w:t>opisano zadania, planowany sposób ich realizacji, zasadność realizacji zadań w partnerstwie (o ile dotyczy);</w:t>
            </w:r>
          </w:p>
          <w:p w14:paraId="452F99B4" w14:textId="77777777" w:rsidR="00C3626B" w:rsidRPr="00C3626B" w:rsidRDefault="00C3626B" w:rsidP="00C3626B">
            <w:pPr>
              <w:numPr>
                <w:ilvl w:val="0"/>
                <w:numId w:val="21"/>
              </w:numPr>
              <w:spacing w:before="120" w:after="120"/>
              <w:ind w:left="389" w:hanging="389"/>
              <w:contextualSpacing/>
              <w:rPr>
                <w:rFonts w:ascii="Arial" w:hAnsi="Arial" w:cs="Arial"/>
                <w:sz w:val="20"/>
                <w:szCs w:val="20"/>
              </w:rPr>
            </w:pPr>
            <w:r w:rsidRPr="00C3626B">
              <w:rPr>
                <w:rFonts w:ascii="Arial" w:hAnsi="Arial" w:cs="Arial"/>
                <w:sz w:val="20"/>
                <w:szCs w:val="20"/>
              </w:rPr>
              <w:t>opisano, w jaki sposób zostanie zachowana trwałość rezultatów projektu (o ile dotyczy);</w:t>
            </w:r>
          </w:p>
          <w:p w14:paraId="4E286468" w14:textId="77777777" w:rsidR="00C3626B" w:rsidRPr="00C3626B" w:rsidRDefault="00C3626B" w:rsidP="00C3626B">
            <w:pPr>
              <w:numPr>
                <w:ilvl w:val="0"/>
                <w:numId w:val="21"/>
              </w:numPr>
              <w:spacing w:before="120" w:after="120"/>
              <w:ind w:left="389" w:hanging="389"/>
              <w:contextualSpacing/>
              <w:rPr>
                <w:rFonts w:ascii="Arial" w:hAnsi="Arial" w:cs="Arial"/>
                <w:sz w:val="20"/>
                <w:szCs w:val="20"/>
              </w:rPr>
            </w:pPr>
            <w:r w:rsidRPr="00C3626B">
              <w:rPr>
                <w:rFonts w:ascii="Arial" w:hAnsi="Arial" w:cs="Arial"/>
                <w:sz w:val="20"/>
                <w:szCs w:val="20"/>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7EA0D7B3" w14:textId="459F3ECB" w:rsidR="00C3626B" w:rsidRDefault="00C3626B" w:rsidP="00C3626B">
            <w:pPr>
              <w:numPr>
                <w:ilvl w:val="0"/>
                <w:numId w:val="21"/>
              </w:numPr>
              <w:spacing w:before="120" w:after="120"/>
              <w:ind w:left="391" w:hanging="391"/>
              <w:contextualSpacing/>
              <w:rPr>
                <w:rFonts w:ascii="Arial" w:hAnsi="Arial" w:cs="Arial"/>
                <w:sz w:val="20"/>
                <w:szCs w:val="20"/>
              </w:rPr>
            </w:pPr>
            <w:r w:rsidRPr="00C3626B">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0938D7E1" w14:textId="77777777" w:rsidR="0071575F" w:rsidRPr="00C3626B" w:rsidRDefault="0071575F" w:rsidP="0071575F">
            <w:pPr>
              <w:spacing w:before="120" w:after="120"/>
              <w:ind w:left="391"/>
              <w:contextualSpacing/>
              <w:rPr>
                <w:rFonts w:ascii="Arial" w:hAnsi="Arial" w:cs="Arial"/>
                <w:sz w:val="20"/>
                <w:szCs w:val="20"/>
              </w:rPr>
            </w:pPr>
          </w:p>
          <w:p w14:paraId="7B7FD9C5" w14:textId="77777777" w:rsidR="00C3626B" w:rsidRPr="00C3626B" w:rsidRDefault="00C3626B" w:rsidP="0071575F">
            <w:pPr>
              <w:spacing w:before="120" w:after="120"/>
              <w:rPr>
                <w:rFonts w:ascii="Arial" w:hAnsi="Arial" w:cs="Arial"/>
                <w:b/>
                <w:sz w:val="20"/>
                <w:szCs w:val="20"/>
              </w:rPr>
            </w:pPr>
            <w:r w:rsidRPr="00C3626B">
              <w:rPr>
                <w:rFonts w:ascii="Arial" w:hAnsi="Arial" w:cs="Arial"/>
                <w:sz w:val="20"/>
                <w:szCs w:val="20"/>
              </w:rPr>
              <w:t>KRYTERIUM UZNAJE SIĘ ZA SPEŁNIONE, GDY OCENA BRZMI „TAK”.</w:t>
            </w:r>
          </w:p>
          <w:p w14:paraId="72D2628F" w14:textId="77777777" w:rsidR="00C3626B" w:rsidRPr="00C3626B" w:rsidRDefault="00C3626B" w:rsidP="00C3626B">
            <w:pPr>
              <w:spacing w:before="120" w:after="120"/>
              <w:ind w:right="172"/>
              <w:jc w:val="both"/>
              <w:rPr>
                <w:rFonts w:ascii="Arial" w:hAnsi="Arial" w:cs="Arial"/>
                <w:sz w:val="20"/>
                <w:szCs w:val="20"/>
              </w:rPr>
            </w:pPr>
            <w:r w:rsidRPr="00C3626B">
              <w:rPr>
                <w:rFonts w:ascii="Arial" w:hAnsi="Arial" w:cs="Arial"/>
                <w:iCs/>
                <w:spacing w:val="4"/>
                <w:sz w:val="20"/>
                <w:szCs w:val="20"/>
              </w:rPr>
              <w:t>Projekty niespełniające kryterium kierowane są do poprawy.</w:t>
            </w:r>
          </w:p>
        </w:tc>
        <w:tc>
          <w:tcPr>
            <w:tcW w:w="0" w:type="auto"/>
            <w:vAlign w:val="center"/>
          </w:tcPr>
          <w:p w14:paraId="0C1BFBDE" w14:textId="77777777" w:rsidR="00C3626B" w:rsidRPr="00C3626B" w:rsidRDefault="00C3626B" w:rsidP="00C3626B">
            <w:pPr>
              <w:spacing w:after="0" w:line="240" w:lineRule="auto"/>
              <w:rPr>
                <w:rFonts w:ascii="Arial" w:hAnsi="Arial" w:cs="Arial"/>
                <w:b/>
                <w:color w:val="FF0000"/>
                <w:sz w:val="20"/>
                <w:szCs w:val="20"/>
              </w:rPr>
            </w:pPr>
          </w:p>
          <w:p w14:paraId="289A2720" w14:textId="77777777" w:rsidR="00C3626B" w:rsidRPr="00C3626B" w:rsidRDefault="00C3626B" w:rsidP="00C3626B">
            <w:pPr>
              <w:spacing w:after="0" w:line="240" w:lineRule="auto"/>
              <w:jc w:val="center"/>
              <w:rPr>
                <w:rFonts w:ascii="Arial" w:hAnsi="Arial" w:cs="Arial"/>
                <w:iCs/>
                <w:spacing w:val="4"/>
                <w:sz w:val="20"/>
                <w:szCs w:val="20"/>
              </w:rPr>
            </w:pPr>
            <w:r w:rsidRPr="00C3626B">
              <w:rPr>
                <w:rFonts w:ascii="Arial" w:hAnsi="Arial" w:cs="Arial"/>
                <w:iCs/>
                <w:spacing w:val="4"/>
                <w:sz w:val="20"/>
                <w:szCs w:val="20"/>
              </w:rPr>
              <w:t>TAK/ NIE</w:t>
            </w:r>
          </w:p>
        </w:tc>
      </w:tr>
      <w:tr w:rsidR="00C3626B" w:rsidRPr="00C3626B" w14:paraId="08A35E68" w14:textId="77777777" w:rsidTr="00343C99">
        <w:tc>
          <w:tcPr>
            <w:tcW w:w="704" w:type="dxa"/>
            <w:vAlign w:val="center"/>
          </w:tcPr>
          <w:p w14:paraId="569FE4FF" w14:textId="77777777" w:rsidR="00C3626B" w:rsidRPr="00C3626B" w:rsidRDefault="00C3626B" w:rsidP="00C3626B">
            <w:pPr>
              <w:spacing w:after="0" w:line="240" w:lineRule="auto"/>
              <w:ind w:left="360"/>
              <w:contextualSpacing/>
              <w:jc w:val="center"/>
              <w:rPr>
                <w:rFonts w:ascii="Arial" w:hAnsi="Arial" w:cs="Arial"/>
                <w:b/>
                <w:sz w:val="20"/>
                <w:szCs w:val="20"/>
              </w:rPr>
            </w:pPr>
            <w:r w:rsidRPr="00C3626B">
              <w:rPr>
                <w:rFonts w:ascii="Arial" w:hAnsi="Arial" w:cs="Arial"/>
                <w:b/>
                <w:sz w:val="20"/>
                <w:szCs w:val="20"/>
              </w:rPr>
              <w:t>3</w:t>
            </w:r>
          </w:p>
        </w:tc>
        <w:tc>
          <w:tcPr>
            <w:tcW w:w="2268" w:type="dxa"/>
            <w:shd w:val="clear" w:color="auto" w:fill="FFFFFF"/>
            <w:vAlign w:val="center"/>
          </w:tcPr>
          <w:p w14:paraId="4F20FF39" w14:textId="77777777" w:rsidR="00C3626B" w:rsidRPr="00C3626B" w:rsidRDefault="00C3626B" w:rsidP="00C3626B">
            <w:pPr>
              <w:spacing w:after="0" w:line="240" w:lineRule="auto"/>
              <w:rPr>
                <w:rFonts w:ascii="Arial" w:hAnsi="Arial" w:cs="Arial"/>
                <w:b/>
                <w:sz w:val="20"/>
                <w:szCs w:val="20"/>
              </w:rPr>
            </w:pPr>
            <w:r w:rsidRPr="00C3626B">
              <w:rPr>
                <w:rFonts w:ascii="Arial" w:hAnsi="Arial" w:cs="Arial"/>
                <w:b/>
                <w:sz w:val="20"/>
                <w:szCs w:val="20"/>
              </w:rPr>
              <w:t>POTENCJAŁ I ZARZĄDZANIE PROJEKTEM</w:t>
            </w:r>
          </w:p>
        </w:tc>
        <w:tc>
          <w:tcPr>
            <w:tcW w:w="8930" w:type="dxa"/>
            <w:shd w:val="clear" w:color="auto" w:fill="FFFFFF"/>
            <w:vAlign w:val="center"/>
          </w:tcPr>
          <w:p w14:paraId="3FEC1FD3" w14:textId="77777777" w:rsidR="00C3626B" w:rsidRPr="00C3626B" w:rsidRDefault="00C3626B" w:rsidP="00C3626B">
            <w:pPr>
              <w:spacing w:before="120" w:after="120"/>
              <w:ind w:right="172"/>
              <w:jc w:val="both"/>
              <w:rPr>
                <w:rFonts w:ascii="Arial" w:hAnsi="Arial" w:cs="Arial"/>
                <w:sz w:val="20"/>
                <w:szCs w:val="20"/>
              </w:rPr>
            </w:pPr>
            <w:r w:rsidRPr="00C3626B">
              <w:rPr>
                <w:rFonts w:ascii="Arial" w:hAnsi="Arial" w:cs="Arial"/>
                <w:sz w:val="20"/>
                <w:szCs w:val="20"/>
              </w:rPr>
              <w:t>Ocenie podlega:</w:t>
            </w:r>
          </w:p>
          <w:p w14:paraId="608DADA1" w14:textId="77777777" w:rsidR="00C3626B" w:rsidRPr="00C3626B" w:rsidRDefault="00C3626B" w:rsidP="00C3626B">
            <w:pPr>
              <w:numPr>
                <w:ilvl w:val="0"/>
                <w:numId w:val="21"/>
              </w:numPr>
              <w:spacing w:before="120" w:after="120"/>
              <w:ind w:left="322" w:hanging="322"/>
              <w:contextualSpacing/>
              <w:rPr>
                <w:rFonts w:ascii="Arial" w:hAnsi="Arial" w:cs="Arial"/>
                <w:sz w:val="20"/>
                <w:szCs w:val="20"/>
              </w:rPr>
            </w:pPr>
            <w:r w:rsidRPr="00C3626B">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364ADA5F" w14:textId="77777777" w:rsidR="00C3626B" w:rsidRPr="00C3626B" w:rsidRDefault="00C3626B" w:rsidP="00C3626B">
            <w:pPr>
              <w:numPr>
                <w:ilvl w:val="0"/>
                <w:numId w:val="21"/>
              </w:numPr>
              <w:spacing w:before="120" w:after="120"/>
              <w:ind w:left="322" w:hanging="322"/>
              <w:contextualSpacing/>
              <w:rPr>
                <w:rFonts w:ascii="Arial" w:hAnsi="Arial" w:cs="Arial"/>
                <w:sz w:val="20"/>
                <w:szCs w:val="20"/>
              </w:rPr>
            </w:pPr>
            <w:r w:rsidRPr="00C3626B">
              <w:rPr>
                <w:rFonts w:ascii="Arial" w:hAnsi="Arial" w:cs="Arial"/>
                <w:sz w:val="20"/>
                <w:szCs w:val="20"/>
              </w:rPr>
              <w:t>czy wnioskodawca (i partnerzy o ile dotyczy) posiada odpowiedni potencjał techniczny, w tym sprzętowy i warunki lokalowe do wykorzystania w ramach projektu;</w:t>
            </w:r>
          </w:p>
          <w:p w14:paraId="70A84307" w14:textId="77777777" w:rsidR="00C3626B" w:rsidRPr="00C3626B" w:rsidRDefault="00C3626B" w:rsidP="00C3626B">
            <w:pPr>
              <w:numPr>
                <w:ilvl w:val="0"/>
                <w:numId w:val="21"/>
              </w:numPr>
              <w:spacing w:before="120" w:after="120"/>
              <w:ind w:left="322" w:hanging="322"/>
              <w:contextualSpacing/>
              <w:rPr>
                <w:rFonts w:ascii="Arial" w:hAnsi="Arial" w:cs="Arial"/>
                <w:sz w:val="20"/>
                <w:szCs w:val="20"/>
              </w:rPr>
            </w:pPr>
            <w:r w:rsidRPr="00C3626B">
              <w:rPr>
                <w:rFonts w:ascii="Arial" w:hAnsi="Arial" w:cs="Arial"/>
                <w:sz w:val="20"/>
                <w:szCs w:val="20"/>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2205F8E" w14:textId="74786282" w:rsidR="00C3626B" w:rsidRDefault="00C3626B" w:rsidP="00C3626B">
            <w:pPr>
              <w:numPr>
                <w:ilvl w:val="0"/>
                <w:numId w:val="21"/>
              </w:numPr>
              <w:spacing w:before="120" w:after="120"/>
              <w:ind w:left="322" w:hanging="322"/>
              <w:contextualSpacing/>
              <w:rPr>
                <w:rFonts w:ascii="Arial" w:hAnsi="Arial" w:cs="Arial"/>
                <w:sz w:val="20"/>
                <w:szCs w:val="20"/>
              </w:rPr>
            </w:pPr>
            <w:r w:rsidRPr="00C3626B">
              <w:rPr>
                <w:rFonts w:ascii="Arial" w:hAnsi="Arial" w:cs="Arial"/>
                <w:sz w:val="20"/>
                <w:szCs w:val="20"/>
              </w:rPr>
              <w:t>czy wnioskodawca (i partnerzy o ile dotyczy) posiada zasoby finansowe niezbędne do wniesienia do projektu i gwarantu</w:t>
            </w:r>
            <w:r w:rsidR="0071575F">
              <w:rPr>
                <w:rFonts w:ascii="Arial" w:hAnsi="Arial" w:cs="Arial"/>
                <w:sz w:val="20"/>
                <w:szCs w:val="20"/>
              </w:rPr>
              <w:t>jące jego prawidłową realizację.</w:t>
            </w:r>
          </w:p>
          <w:p w14:paraId="49680492" w14:textId="77777777" w:rsidR="0071575F" w:rsidRPr="00C3626B" w:rsidRDefault="0071575F" w:rsidP="0071575F">
            <w:pPr>
              <w:spacing w:before="120" w:after="120"/>
              <w:ind w:left="322"/>
              <w:contextualSpacing/>
              <w:rPr>
                <w:rFonts w:ascii="Arial" w:hAnsi="Arial" w:cs="Arial"/>
                <w:sz w:val="20"/>
                <w:szCs w:val="20"/>
              </w:rPr>
            </w:pPr>
          </w:p>
          <w:p w14:paraId="2EFE6F61" w14:textId="77777777" w:rsidR="00C3626B" w:rsidRPr="00C3626B" w:rsidRDefault="00C3626B" w:rsidP="00C3626B">
            <w:pPr>
              <w:spacing w:before="120" w:after="120"/>
              <w:rPr>
                <w:rFonts w:ascii="Arial" w:hAnsi="Arial" w:cs="Arial"/>
                <w:sz w:val="20"/>
                <w:szCs w:val="20"/>
              </w:rPr>
            </w:pPr>
            <w:r w:rsidRPr="00C3626B">
              <w:rPr>
                <w:rFonts w:ascii="Arial" w:hAnsi="Arial" w:cs="Arial"/>
                <w:sz w:val="20"/>
                <w:szCs w:val="20"/>
              </w:rPr>
              <w:t>KRYTERIUM UZNAJE SIĘ ZA SPEŁNIONE, GDY OCENA BRZMI „TAK”.</w:t>
            </w:r>
          </w:p>
          <w:p w14:paraId="720396D5" w14:textId="77777777" w:rsidR="00C3626B" w:rsidRPr="00C3626B" w:rsidRDefault="00C3626B" w:rsidP="00C3626B">
            <w:pPr>
              <w:spacing w:before="120" w:after="120"/>
              <w:ind w:left="322"/>
              <w:contextualSpacing/>
              <w:rPr>
                <w:rFonts w:ascii="Arial" w:hAnsi="Arial" w:cs="Arial"/>
                <w:b/>
                <w:bCs/>
                <w:sz w:val="20"/>
                <w:szCs w:val="20"/>
              </w:rPr>
            </w:pPr>
            <w:r w:rsidRPr="00C3626B">
              <w:rPr>
                <w:rFonts w:ascii="Arial" w:hAnsi="Arial" w:cs="Arial"/>
                <w:b/>
                <w:bCs/>
                <w:sz w:val="20"/>
                <w:szCs w:val="20"/>
              </w:rPr>
              <w:t xml:space="preserve">Kryterium nie dotyczy projektów powiatowych urzędów pracy finansowanych ze środków Funduszu Pracy. </w:t>
            </w:r>
          </w:p>
          <w:p w14:paraId="0EBE5BDF" w14:textId="77777777" w:rsidR="00C3626B" w:rsidRPr="00C3626B" w:rsidRDefault="00C3626B" w:rsidP="00C3626B">
            <w:pPr>
              <w:spacing w:before="120" w:after="120"/>
              <w:rPr>
                <w:rFonts w:ascii="Arial" w:hAnsi="Arial" w:cs="Arial"/>
                <w:sz w:val="20"/>
                <w:szCs w:val="20"/>
              </w:rPr>
            </w:pPr>
          </w:p>
          <w:p w14:paraId="37D74278" w14:textId="77777777" w:rsidR="00C3626B" w:rsidRPr="00C3626B" w:rsidRDefault="00C3626B" w:rsidP="00C3626B">
            <w:pPr>
              <w:spacing w:before="120" w:after="120"/>
              <w:rPr>
                <w:rFonts w:ascii="Arial" w:hAnsi="Arial" w:cs="Arial"/>
                <w:sz w:val="20"/>
                <w:szCs w:val="20"/>
              </w:rPr>
            </w:pPr>
            <w:r w:rsidRPr="00C3626B">
              <w:rPr>
                <w:rFonts w:ascii="Arial" w:hAnsi="Arial" w:cs="Arial"/>
                <w:sz w:val="20"/>
                <w:szCs w:val="20"/>
              </w:rPr>
              <w:t>Projekty niespełniające kryterium kierowane są do poprawy.</w:t>
            </w:r>
          </w:p>
        </w:tc>
        <w:tc>
          <w:tcPr>
            <w:tcW w:w="0" w:type="auto"/>
            <w:vAlign w:val="center"/>
          </w:tcPr>
          <w:p w14:paraId="581DC1DF" w14:textId="77777777" w:rsidR="00C3626B" w:rsidRPr="00C3626B" w:rsidRDefault="00C3626B" w:rsidP="00C3626B">
            <w:pPr>
              <w:spacing w:after="0" w:line="240" w:lineRule="auto"/>
              <w:jc w:val="center"/>
              <w:rPr>
                <w:rFonts w:ascii="Arial" w:hAnsi="Arial" w:cs="Arial"/>
                <w:iCs/>
                <w:spacing w:val="4"/>
                <w:sz w:val="20"/>
                <w:szCs w:val="20"/>
              </w:rPr>
            </w:pPr>
            <w:r w:rsidRPr="00C3626B">
              <w:rPr>
                <w:rFonts w:ascii="Arial" w:hAnsi="Arial" w:cs="Arial"/>
                <w:iCs/>
                <w:spacing w:val="4"/>
                <w:sz w:val="20"/>
                <w:szCs w:val="20"/>
              </w:rPr>
              <w:t>TAK/ NIE</w:t>
            </w:r>
          </w:p>
        </w:tc>
      </w:tr>
      <w:tr w:rsidR="00C3626B" w:rsidRPr="00C3626B" w14:paraId="65D96977" w14:textId="77777777" w:rsidTr="00343C99">
        <w:tc>
          <w:tcPr>
            <w:tcW w:w="704" w:type="dxa"/>
            <w:vAlign w:val="center"/>
          </w:tcPr>
          <w:p w14:paraId="0E2B4755" w14:textId="4C893255" w:rsidR="00C3626B" w:rsidRPr="00C3626B" w:rsidRDefault="00C3626B" w:rsidP="00C3626B">
            <w:pPr>
              <w:spacing w:after="0" w:line="240" w:lineRule="auto"/>
              <w:ind w:left="360"/>
              <w:contextualSpacing/>
              <w:jc w:val="center"/>
              <w:rPr>
                <w:rFonts w:ascii="Arial" w:hAnsi="Arial" w:cs="Arial"/>
                <w:b/>
                <w:sz w:val="20"/>
                <w:szCs w:val="20"/>
              </w:rPr>
            </w:pPr>
            <w:r>
              <w:rPr>
                <w:rFonts w:ascii="Arial" w:hAnsi="Arial" w:cs="Arial"/>
                <w:b/>
                <w:sz w:val="20"/>
                <w:szCs w:val="20"/>
              </w:rPr>
              <w:t>4</w:t>
            </w:r>
          </w:p>
        </w:tc>
        <w:tc>
          <w:tcPr>
            <w:tcW w:w="2268" w:type="dxa"/>
            <w:shd w:val="clear" w:color="auto" w:fill="FFFFFF"/>
            <w:vAlign w:val="center"/>
          </w:tcPr>
          <w:p w14:paraId="2D5C36DC" w14:textId="77777777" w:rsidR="00C3626B" w:rsidRPr="00C3626B" w:rsidRDefault="00C3626B" w:rsidP="00C3626B">
            <w:pPr>
              <w:spacing w:after="0" w:line="240" w:lineRule="auto"/>
              <w:rPr>
                <w:rFonts w:ascii="Arial" w:hAnsi="Arial" w:cs="Arial"/>
                <w:b/>
                <w:sz w:val="20"/>
                <w:szCs w:val="20"/>
              </w:rPr>
            </w:pPr>
            <w:r w:rsidRPr="00C3626B">
              <w:rPr>
                <w:rFonts w:ascii="Arial" w:hAnsi="Arial" w:cs="Arial"/>
                <w:b/>
                <w:bCs/>
                <w:sz w:val="20"/>
                <w:szCs w:val="20"/>
              </w:rPr>
              <w:t>BUDŻET PROJEKTU</w:t>
            </w:r>
          </w:p>
        </w:tc>
        <w:tc>
          <w:tcPr>
            <w:tcW w:w="8930" w:type="dxa"/>
            <w:shd w:val="clear" w:color="auto" w:fill="FFFFFF"/>
            <w:vAlign w:val="center"/>
          </w:tcPr>
          <w:p w14:paraId="45B16B7D" w14:textId="77777777" w:rsidR="00C3626B" w:rsidRPr="00C3626B" w:rsidRDefault="00C3626B" w:rsidP="00C3626B">
            <w:pPr>
              <w:spacing w:before="120" w:after="120"/>
              <w:rPr>
                <w:rFonts w:ascii="Arial" w:hAnsi="Arial" w:cs="Arial"/>
                <w:sz w:val="20"/>
                <w:szCs w:val="20"/>
              </w:rPr>
            </w:pPr>
            <w:r w:rsidRPr="00C3626B">
              <w:rPr>
                <w:rFonts w:ascii="Arial" w:hAnsi="Arial" w:cs="Arial"/>
                <w:sz w:val="20"/>
                <w:szCs w:val="20"/>
              </w:rPr>
              <w:t>Ocenie, na podstawie analizy zapisów pod kątem spełnienia kryterium wniosku o dofinansowanie, wypełnionego zgodnie z  instrukcją, podlega:</w:t>
            </w:r>
          </w:p>
          <w:p w14:paraId="427584E2" w14:textId="77777777" w:rsidR="00C3626B" w:rsidRPr="00C3626B" w:rsidRDefault="00C3626B" w:rsidP="00C3626B">
            <w:pPr>
              <w:numPr>
                <w:ilvl w:val="0"/>
                <w:numId w:val="21"/>
              </w:numPr>
              <w:spacing w:before="120" w:after="120"/>
              <w:ind w:left="322" w:hanging="292"/>
              <w:contextualSpacing/>
              <w:rPr>
                <w:rFonts w:ascii="Arial" w:hAnsi="Arial" w:cs="Arial"/>
                <w:sz w:val="20"/>
                <w:szCs w:val="20"/>
              </w:rPr>
            </w:pPr>
            <w:r w:rsidRPr="00C3626B">
              <w:rPr>
                <w:rFonts w:ascii="Arial"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3177B036" w14:textId="77777777" w:rsidR="00C3626B" w:rsidRPr="00C3626B" w:rsidRDefault="00C3626B" w:rsidP="00C3626B">
            <w:pPr>
              <w:numPr>
                <w:ilvl w:val="0"/>
                <w:numId w:val="21"/>
              </w:numPr>
              <w:spacing w:before="120" w:after="120"/>
              <w:ind w:left="322" w:hanging="292"/>
              <w:contextualSpacing/>
              <w:rPr>
                <w:rFonts w:ascii="Arial" w:hAnsi="Arial" w:cs="Arial"/>
                <w:sz w:val="20"/>
                <w:szCs w:val="20"/>
              </w:rPr>
            </w:pPr>
            <w:r w:rsidRPr="00C3626B">
              <w:rPr>
                <w:rFonts w:ascii="Arial" w:hAnsi="Arial" w:cs="Arial"/>
                <w:sz w:val="20"/>
                <w:szCs w:val="20"/>
              </w:rPr>
              <w:t>czy wydatki zaplanowane w budżecie są niezbędne, racjonalne i efektywne;</w:t>
            </w:r>
          </w:p>
          <w:p w14:paraId="57AFE6DA" w14:textId="77777777" w:rsidR="00C3626B" w:rsidRPr="00C3626B" w:rsidRDefault="00C3626B" w:rsidP="00C3626B">
            <w:pPr>
              <w:numPr>
                <w:ilvl w:val="0"/>
                <w:numId w:val="21"/>
              </w:numPr>
              <w:spacing w:before="120" w:after="120"/>
              <w:ind w:left="322" w:hanging="292"/>
              <w:contextualSpacing/>
              <w:rPr>
                <w:rFonts w:ascii="Arial" w:hAnsi="Arial" w:cs="Arial"/>
                <w:sz w:val="20"/>
                <w:szCs w:val="20"/>
              </w:rPr>
            </w:pPr>
            <w:r w:rsidRPr="00C3626B">
              <w:rPr>
                <w:rFonts w:ascii="Arial" w:hAnsi="Arial" w:cs="Arial"/>
                <w:sz w:val="20"/>
                <w:szCs w:val="20"/>
              </w:rPr>
              <w:t xml:space="preserve">czy wydatki zaplanowane w budżecie są zgodne z </w:t>
            </w:r>
            <w:proofErr w:type="spellStart"/>
            <w:r w:rsidRPr="00C3626B">
              <w:rPr>
                <w:rFonts w:ascii="Arial" w:hAnsi="Arial" w:cs="Arial"/>
                <w:sz w:val="20"/>
                <w:szCs w:val="20"/>
              </w:rPr>
              <w:t>SzOP</w:t>
            </w:r>
            <w:proofErr w:type="spellEnd"/>
            <w:r w:rsidRPr="00C3626B">
              <w:rPr>
                <w:rFonts w:ascii="Arial" w:hAnsi="Arial" w:cs="Arial"/>
                <w:sz w:val="20"/>
                <w:szCs w:val="20"/>
              </w:rPr>
              <w:t xml:space="preserve">, aktualnym na dzień ogłaszania naboru, w zakresie wymaganego poziomu cross-financingu, limitu kosztów pośrednich maksymalnego poziomu dofinansowania; </w:t>
            </w:r>
          </w:p>
          <w:p w14:paraId="12380DDE" w14:textId="77777777" w:rsidR="00C3626B" w:rsidRPr="00C3626B" w:rsidRDefault="00C3626B" w:rsidP="00C3626B">
            <w:pPr>
              <w:numPr>
                <w:ilvl w:val="0"/>
                <w:numId w:val="21"/>
              </w:numPr>
              <w:spacing w:before="120" w:after="120"/>
              <w:ind w:left="322" w:hanging="292"/>
              <w:contextualSpacing/>
              <w:rPr>
                <w:rFonts w:ascii="Arial" w:hAnsi="Arial" w:cs="Arial"/>
                <w:sz w:val="20"/>
                <w:szCs w:val="20"/>
              </w:rPr>
            </w:pPr>
            <w:r w:rsidRPr="00C3626B">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0B78BADE" w14:textId="1C80513D" w:rsidR="00C3626B" w:rsidRDefault="00C3626B" w:rsidP="00C3626B">
            <w:pPr>
              <w:numPr>
                <w:ilvl w:val="0"/>
                <w:numId w:val="21"/>
              </w:numPr>
              <w:spacing w:before="120" w:after="120"/>
              <w:ind w:left="322" w:hanging="292"/>
              <w:contextualSpacing/>
              <w:rPr>
                <w:rFonts w:ascii="Arial" w:hAnsi="Arial" w:cs="Arial"/>
                <w:sz w:val="20"/>
                <w:szCs w:val="20"/>
              </w:rPr>
            </w:pPr>
            <w:r w:rsidRPr="00C3626B">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01B94D2F" w14:textId="77777777" w:rsidR="00C3626B" w:rsidRPr="00C3626B" w:rsidRDefault="00C3626B" w:rsidP="00C3626B">
            <w:pPr>
              <w:spacing w:before="120" w:after="120"/>
              <w:ind w:left="30"/>
              <w:contextualSpacing/>
              <w:rPr>
                <w:rFonts w:ascii="Arial" w:hAnsi="Arial" w:cs="Arial"/>
                <w:sz w:val="20"/>
                <w:szCs w:val="20"/>
              </w:rPr>
            </w:pPr>
          </w:p>
          <w:p w14:paraId="31A5997C" w14:textId="77777777" w:rsidR="00C3626B" w:rsidRPr="00C3626B" w:rsidRDefault="00C3626B" w:rsidP="00C3626B">
            <w:pPr>
              <w:spacing w:before="120" w:after="120"/>
              <w:rPr>
                <w:rFonts w:ascii="Arial" w:hAnsi="Arial" w:cs="Arial"/>
                <w:sz w:val="20"/>
                <w:szCs w:val="20"/>
              </w:rPr>
            </w:pPr>
            <w:r w:rsidRPr="00C3626B">
              <w:rPr>
                <w:rFonts w:ascii="Arial" w:hAnsi="Arial" w:cs="Arial"/>
                <w:sz w:val="20"/>
                <w:szCs w:val="20"/>
              </w:rPr>
              <w:t>KRYTERIUM UZNAJE SIĘ ZA SPEŁNIONE, GDY OCENA BRZMI „TAK”.</w:t>
            </w:r>
          </w:p>
          <w:p w14:paraId="38FE04C9" w14:textId="77777777" w:rsidR="00C3626B" w:rsidRPr="00C3626B" w:rsidRDefault="00C3626B" w:rsidP="00C3626B">
            <w:pPr>
              <w:spacing w:before="120" w:after="120"/>
              <w:rPr>
                <w:rFonts w:ascii="Arial" w:hAnsi="Arial" w:cs="Arial"/>
                <w:sz w:val="20"/>
                <w:szCs w:val="20"/>
              </w:rPr>
            </w:pPr>
            <w:r w:rsidRPr="00C3626B">
              <w:rPr>
                <w:rFonts w:ascii="Arial" w:hAnsi="Arial" w:cs="Arial"/>
                <w:sz w:val="20"/>
                <w:szCs w:val="20"/>
              </w:rPr>
              <w:t>Projekty niespełniające kryterium kierowane są do poprawy.</w:t>
            </w:r>
          </w:p>
        </w:tc>
        <w:tc>
          <w:tcPr>
            <w:tcW w:w="0" w:type="auto"/>
            <w:vAlign w:val="center"/>
          </w:tcPr>
          <w:p w14:paraId="040A6B97" w14:textId="77777777" w:rsidR="00C3626B" w:rsidRPr="00C3626B" w:rsidRDefault="00C3626B" w:rsidP="00C3626B">
            <w:pPr>
              <w:spacing w:after="0" w:line="240" w:lineRule="auto"/>
              <w:rPr>
                <w:rFonts w:ascii="Arial" w:hAnsi="Arial" w:cs="Arial"/>
                <w:iCs/>
                <w:spacing w:val="4"/>
                <w:sz w:val="20"/>
                <w:szCs w:val="20"/>
              </w:rPr>
            </w:pPr>
          </w:p>
          <w:p w14:paraId="1ECE27CB" w14:textId="77777777" w:rsidR="00C3626B" w:rsidRPr="00C3626B" w:rsidRDefault="00C3626B" w:rsidP="00C3626B">
            <w:pPr>
              <w:spacing w:after="0" w:line="240" w:lineRule="auto"/>
              <w:jc w:val="center"/>
              <w:rPr>
                <w:rFonts w:ascii="Arial" w:hAnsi="Arial" w:cs="Arial"/>
                <w:iCs/>
                <w:spacing w:val="4"/>
                <w:sz w:val="20"/>
                <w:szCs w:val="20"/>
              </w:rPr>
            </w:pPr>
            <w:r w:rsidRPr="00C3626B">
              <w:rPr>
                <w:rFonts w:ascii="Arial" w:hAnsi="Arial" w:cs="Arial"/>
                <w:iCs/>
                <w:spacing w:val="4"/>
                <w:sz w:val="20"/>
                <w:szCs w:val="20"/>
              </w:rPr>
              <w:t>TAK/ NIE</w:t>
            </w:r>
          </w:p>
        </w:tc>
      </w:tr>
    </w:tbl>
    <w:p w14:paraId="06DB9E98" w14:textId="0730C9A7" w:rsidR="009C4545" w:rsidRDefault="009C4545" w:rsidP="009C4545">
      <w:pPr>
        <w:rPr>
          <w:rFonts w:ascii="Arial" w:hAnsi="Arial" w:cs="Arial"/>
          <w:sz w:val="20"/>
          <w:szCs w:val="20"/>
        </w:rPr>
      </w:pPr>
    </w:p>
    <w:p w14:paraId="442BD749" w14:textId="7AF6174A" w:rsidR="00D2535A" w:rsidRPr="00C3626B" w:rsidRDefault="001F2757" w:rsidP="00C3626B">
      <w:pPr>
        <w:spacing w:after="160" w:line="259" w:lineRule="auto"/>
      </w:pPr>
      <w:r>
        <w:rPr>
          <w:rFonts w:ascii="Arial" w:hAnsi="Arial" w:cs="Arial"/>
          <w:b/>
          <w:sz w:val="20"/>
          <w:szCs w:val="20"/>
        </w:rPr>
        <w:br w:type="page"/>
      </w:r>
    </w:p>
    <w:p w14:paraId="41F67984" w14:textId="4CEB445B" w:rsidR="00E440DB" w:rsidRPr="009C4545" w:rsidRDefault="00E440DB">
      <w:pPr>
        <w:spacing w:after="160" w:line="259" w:lineRule="auto"/>
        <w:rPr>
          <w:rFonts w:ascii="Arial" w:hAnsi="Arial" w:cs="Arial"/>
          <w:sz w:val="20"/>
          <w:szCs w:val="20"/>
        </w:rPr>
      </w:pPr>
    </w:p>
    <w:p w14:paraId="4204922E" w14:textId="1F6E009C" w:rsidR="00E440DB" w:rsidRDefault="00E440DB" w:rsidP="00FC3059">
      <w:pPr>
        <w:pStyle w:val="Nagwek1"/>
        <w:jc w:val="center"/>
        <w:rPr>
          <w:rFonts w:ascii="Arial" w:hAnsi="Arial" w:cs="Arial"/>
          <w:b/>
          <w:color w:val="auto"/>
          <w:sz w:val="20"/>
          <w:szCs w:val="20"/>
        </w:rPr>
      </w:pPr>
      <w:bookmarkStart w:id="3" w:name="_Toc132283134"/>
      <w:r w:rsidRPr="009C4545">
        <w:rPr>
          <w:rFonts w:ascii="Arial" w:hAnsi="Arial" w:cs="Arial"/>
          <w:b/>
          <w:color w:val="auto"/>
          <w:sz w:val="20"/>
          <w:szCs w:val="20"/>
        </w:rPr>
        <w:t>KRYTERIA DLA PRIORYTETU 8 FUNDUSZE EUROPEJSKIE DLA EDUKACJI I KADR W ŁÓDZKIEM</w:t>
      </w:r>
      <w:bookmarkEnd w:id="3"/>
    </w:p>
    <w:p w14:paraId="7D112948" w14:textId="73038EAF" w:rsidR="00205ECC" w:rsidRPr="009C4545" w:rsidRDefault="00205ECC" w:rsidP="00E440DB">
      <w:pPr>
        <w:rPr>
          <w:rFonts w:ascii="Arial" w:hAnsi="Arial" w:cs="Arial"/>
          <w:b/>
          <w:sz w:val="20"/>
          <w:szCs w:val="20"/>
        </w:rPr>
      </w:pPr>
    </w:p>
    <w:p w14:paraId="03DCAFA6" w14:textId="08DF4453" w:rsidR="00E440DB" w:rsidRDefault="00C3626B" w:rsidP="00C3626B">
      <w:pPr>
        <w:pStyle w:val="Nagwek2"/>
        <w:spacing w:before="120" w:after="120"/>
        <w:rPr>
          <w:rFonts w:ascii="Arial" w:eastAsiaTheme="minorHAnsi" w:hAnsi="Arial" w:cs="Arial"/>
          <w:b/>
          <w:color w:val="auto"/>
          <w:sz w:val="20"/>
          <w:szCs w:val="20"/>
        </w:rPr>
      </w:pPr>
      <w:bookmarkStart w:id="4" w:name="_Toc132283139"/>
      <w:r>
        <w:rPr>
          <w:rFonts w:ascii="Arial" w:eastAsiaTheme="minorHAnsi" w:hAnsi="Arial" w:cs="Arial"/>
          <w:b/>
          <w:color w:val="auto"/>
          <w:sz w:val="20"/>
          <w:szCs w:val="20"/>
        </w:rPr>
        <w:t>DZIAŁANIE FELD.08.09</w:t>
      </w:r>
      <w:r w:rsidR="00E440DB" w:rsidRPr="009C4545">
        <w:rPr>
          <w:rFonts w:ascii="Arial" w:eastAsiaTheme="minorHAnsi" w:hAnsi="Arial" w:cs="Arial"/>
          <w:b/>
          <w:color w:val="auto"/>
          <w:sz w:val="20"/>
          <w:szCs w:val="20"/>
        </w:rPr>
        <w:t xml:space="preserve"> KSZTAŁCENIE ZAWODOWE</w:t>
      </w:r>
      <w:bookmarkEnd w:id="4"/>
      <w:r>
        <w:rPr>
          <w:rFonts w:ascii="Arial" w:eastAsiaTheme="minorHAnsi" w:hAnsi="Arial" w:cs="Arial"/>
          <w:b/>
          <w:color w:val="auto"/>
          <w:sz w:val="20"/>
          <w:szCs w:val="20"/>
        </w:rPr>
        <w:t xml:space="preserve"> – </w:t>
      </w:r>
      <w:r w:rsidR="00011AE3">
        <w:rPr>
          <w:rFonts w:ascii="Arial" w:eastAsiaTheme="minorHAnsi" w:hAnsi="Arial" w:cs="Arial"/>
          <w:b/>
          <w:color w:val="auto"/>
          <w:sz w:val="20"/>
          <w:szCs w:val="20"/>
        </w:rPr>
        <w:t>STYPENDIA</w:t>
      </w:r>
    </w:p>
    <w:p w14:paraId="15808627" w14:textId="756A661F" w:rsidR="00AF24A8" w:rsidRPr="00AF24A8" w:rsidRDefault="00AF24A8" w:rsidP="00AF24A8">
      <w:pPr>
        <w:rPr>
          <w:rFonts w:ascii="Arial" w:hAnsi="Arial" w:cs="Arial"/>
        </w:rPr>
      </w:pPr>
      <w:r w:rsidRPr="00AF24A8">
        <w:rPr>
          <w:rFonts w:ascii="Arial" w:hAnsi="Arial" w:cs="Arial"/>
          <w:b/>
          <w:bCs/>
          <w:sz w:val="20"/>
          <w:szCs w:val="20"/>
        </w:rPr>
        <w:t>SPECYFICZNE KRYTERIA MERYTORYCZNE</w:t>
      </w:r>
    </w:p>
    <w:p w14:paraId="1B94754A" w14:textId="4F22A3CE" w:rsidR="00C3626B" w:rsidRPr="00C3626B" w:rsidRDefault="00C3626B" w:rsidP="00C3626B">
      <w:pPr>
        <w:rPr>
          <w:rFonts w:ascii="Arial" w:eastAsia="Times New Roman" w:hAnsi="Arial" w:cs="Arial"/>
          <w:sz w:val="20"/>
          <w:szCs w:val="20"/>
          <w:lang w:eastAsia="pl-PL"/>
        </w:rPr>
      </w:pPr>
      <w:r w:rsidRPr="00C3626B">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Pr>
          <w:rFonts w:ascii="Arial" w:eastAsia="Times New Roman" w:hAnsi="Arial" w:cs="Arial"/>
          <w:sz w:val="20"/>
          <w:szCs w:val="20"/>
          <w:lang w:eastAsia="pl-PL"/>
        </w:rPr>
        <w:br/>
      </w:r>
      <w:r w:rsidRPr="00C3626B">
        <w:rPr>
          <w:rFonts w:ascii="Arial" w:eastAsia="Times New Roman" w:hAnsi="Arial" w:cs="Arial"/>
          <w:sz w:val="20"/>
          <w:szCs w:val="20"/>
          <w:lang w:eastAsia="pl-PL"/>
        </w:rPr>
        <w:t>z instrukcją.</w:t>
      </w:r>
    </w:p>
    <w:p w14:paraId="29645061" w14:textId="77777777" w:rsidR="00C3626B" w:rsidRPr="00C3626B" w:rsidRDefault="00C3626B" w:rsidP="00C3626B">
      <w:pPr>
        <w:rPr>
          <w:rFonts w:ascii="Arial" w:eastAsia="Times New Roman" w:hAnsi="Arial" w:cs="Arial"/>
          <w:b/>
          <w:sz w:val="20"/>
          <w:szCs w:val="20"/>
          <w:lang w:eastAsia="pl-PL"/>
        </w:rPr>
      </w:pPr>
      <w:r w:rsidRPr="00C3626B">
        <w:rPr>
          <w:rFonts w:ascii="Arial" w:eastAsia="Times New Roman" w:hAnsi="Arial" w:cs="Arial"/>
          <w:sz w:val="20"/>
          <w:szCs w:val="20"/>
          <w:lang w:eastAsia="pl-PL"/>
        </w:rPr>
        <w:t>Spełnienie wszystkich specyficznych kryteriów merytorycznych warunkuje dokonanie oceny spełnienia kryteriów merytorycznych.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76"/>
        <w:gridCol w:w="2630"/>
      </w:tblGrid>
      <w:tr w:rsidR="00C3626B" w:rsidRPr="00C3626B" w14:paraId="09F03ABC" w14:textId="77777777" w:rsidTr="00343C99">
        <w:tc>
          <w:tcPr>
            <w:tcW w:w="562" w:type="dxa"/>
            <w:shd w:val="clear" w:color="auto" w:fill="BFBFBF"/>
            <w:vAlign w:val="center"/>
          </w:tcPr>
          <w:p w14:paraId="678847CA" w14:textId="77777777" w:rsidR="00C3626B" w:rsidRPr="00C3626B" w:rsidRDefault="00C3626B" w:rsidP="00C3626B">
            <w:pPr>
              <w:spacing w:after="0" w:line="240" w:lineRule="auto"/>
              <w:rPr>
                <w:rFonts w:ascii="Arial" w:eastAsia="Times New Roman" w:hAnsi="Arial" w:cs="Arial"/>
                <w:b/>
                <w:sz w:val="20"/>
                <w:szCs w:val="20"/>
              </w:rPr>
            </w:pPr>
            <w:r w:rsidRPr="00C3626B">
              <w:rPr>
                <w:rFonts w:ascii="Arial" w:eastAsia="Times New Roman" w:hAnsi="Arial" w:cs="Arial"/>
                <w:b/>
                <w:sz w:val="20"/>
                <w:szCs w:val="20"/>
              </w:rPr>
              <w:t>LP.</w:t>
            </w:r>
          </w:p>
        </w:tc>
        <w:tc>
          <w:tcPr>
            <w:tcW w:w="2743" w:type="dxa"/>
            <w:shd w:val="clear" w:color="auto" w:fill="BFBFBF"/>
            <w:vAlign w:val="center"/>
          </w:tcPr>
          <w:p w14:paraId="72370950" w14:textId="77777777" w:rsidR="00C3626B" w:rsidRPr="00C3626B" w:rsidRDefault="00C3626B" w:rsidP="00C3626B">
            <w:pPr>
              <w:spacing w:after="0" w:line="240" w:lineRule="auto"/>
              <w:rPr>
                <w:rFonts w:ascii="Arial" w:eastAsia="Times New Roman" w:hAnsi="Arial" w:cs="Arial"/>
                <w:b/>
                <w:sz w:val="20"/>
                <w:szCs w:val="20"/>
              </w:rPr>
            </w:pPr>
            <w:r w:rsidRPr="00C3626B">
              <w:rPr>
                <w:rFonts w:ascii="Arial" w:eastAsia="Times New Roman" w:hAnsi="Arial" w:cs="Arial"/>
                <w:b/>
                <w:sz w:val="20"/>
                <w:szCs w:val="20"/>
              </w:rPr>
              <w:t>NAZWA KRYTERIUM</w:t>
            </w:r>
          </w:p>
        </w:tc>
        <w:tc>
          <w:tcPr>
            <w:tcW w:w="0" w:type="auto"/>
            <w:shd w:val="clear" w:color="auto" w:fill="BFBFBF"/>
            <w:vAlign w:val="center"/>
          </w:tcPr>
          <w:p w14:paraId="446D48B5" w14:textId="77777777" w:rsidR="00C3626B" w:rsidRPr="00C3626B" w:rsidRDefault="00C3626B" w:rsidP="00C3626B">
            <w:pPr>
              <w:spacing w:after="0" w:line="240" w:lineRule="auto"/>
              <w:jc w:val="center"/>
              <w:rPr>
                <w:rFonts w:ascii="Arial" w:eastAsia="Times New Roman" w:hAnsi="Arial" w:cs="Arial"/>
                <w:b/>
                <w:sz w:val="20"/>
                <w:szCs w:val="20"/>
              </w:rPr>
            </w:pPr>
            <w:r w:rsidRPr="00C3626B">
              <w:rPr>
                <w:rFonts w:ascii="Arial" w:eastAsia="Times New Roman" w:hAnsi="Arial" w:cs="Arial"/>
                <w:b/>
                <w:sz w:val="20"/>
                <w:szCs w:val="20"/>
              </w:rPr>
              <w:t xml:space="preserve">DEFINICJA KRYTERIUM </w:t>
            </w:r>
          </w:p>
        </w:tc>
        <w:tc>
          <w:tcPr>
            <w:tcW w:w="0" w:type="auto"/>
            <w:shd w:val="clear" w:color="auto" w:fill="BFBFBF"/>
            <w:vAlign w:val="center"/>
          </w:tcPr>
          <w:p w14:paraId="2F8B3154" w14:textId="77777777" w:rsidR="00C3626B" w:rsidRPr="00C3626B" w:rsidRDefault="00C3626B" w:rsidP="00C3626B">
            <w:pPr>
              <w:spacing w:after="0" w:line="240" w:lineRule="auto"/>
              <w:jc w:val="center"/>
              <w:rPr>
                <w:rFonts w:ascii="Arial" w:eastAsia="Times New Roman" w:hAnsi="Arial" w:cs="Arial"/>
                <w:b/>
                <w:sz w:val="20"/>
                <w:szCs w:val="20"/>
              </w:rPr>
            </w:pPr>
            <w:r w:rsidRPr="00C3626B">
              <w:rPr>
                <w:rFonts w:ascii="Arial" w:eastAsia="Times New Roman" w:hAnsi="Arial" w:cs="Arial"/>
                <w:b/>
                <w:sz w:val="20"/>
                <w:szCs w:val="20"/>
              </w:rPr>
              <w:t>OCENA KRYTERIUM</w:t>
            </w:r>
          </w:p>
        </w:tc>
      </w:tr>
      <w:tr w:rsidR="00C3626B" w:rsidRPr="00C3626B" w14:paraId="785CA060" w14:textId="77777777" w:rsidTr="00343C99">
        <w:tc>
          <w:tcPr>
            <w:tcW w:w="562" w:type="dxa"/>
            <w:vAlign w:val="center"/>
          </w:tcPr>
          <w:p w14:paraId="600A0241" w14:textId="77777777" w:rsidR="00C3626B" w:rsidRPr="00C3626B" w:rsidRDefault="00C3626B" w:rsidP="00C3626B">
            <w:pPr>
              <w:numPr>
                <w:ilvl w:val="0"/>
                <w:numId w:val="1"/>
              </w:numPr>
              <w:spacing w:after="0" w:line="240" w:lineRule="auto"/>
              <w:ind w:left="644" w:hanging="691"/>
              <w:contextualSpacing/>
              <w:rPr>
                <w:rFonts w:ascii="Arial" w:eastAsia="Times New Roman" w:hAnsi="Arial" w:cs="Arial"/>
                <w:b/>
                <w:sz w:val="20"/>
                <w:szCs w:val="20"/>
              </w:rPr>
            </w:pPr>
          </w:p>
        </w:tc>
        <w:tc>
          <w:tcPr>
            <w:tcW w:w="2743" w:type="dxa"/>
            <w:vAlign w:val="center"/>
          </w:tcPr>
          <w:p w14:paraId="7B056E26" w14:textId="77777777" w:rsidR="00C3626B" w:rsidRPr="00C3626B" w:rsidRDefault="00C3626B" w:rsidP="00C3626B">
            <w:pPr>
              <w:suppressAutoHyphens/>
              <w:spacing w:before="120" w:after="120" w:line="240" w:lineRule="auto"/>
              <w:rPr>
                <w:rFonts w:ascii="Arial" w:eastAsia="Calibri" w:hAnsi="Arial" w:cs="Arial"/>
                <w:b/>
                <w:sz w:val="20"/>
                <w:szCs w:val="20"/>
                <w:lang w:eastAsia="pl-PL"/>
              </w:rPr>
            </w:pPr>
            <w:r w:rsidRPr="00C3626B">
              <w:rPr>
                <w:rFonts w:ascii="Arial" w:eastAsia="Calibri" w:hAnsi="Arial" w:cs="Arial"/>
                <w:b/>
                <w:sz w:val="20"/>
                <w:szCs w:val="20"/>
                <w:lang w:eastAsia="pl-PL"/>
              </w:rPr>
              <w:t>Grupa docelowa</w:t>
            </w:r>
          </w:p>
        </w:tc>
        <w:tc>
          <w:tcPr>
            <w:tcW w:w="0" w:type="auto"/>
            <w:vAlign w:val="center"/>
          </w:tcPr>
          <w:p w14:paraId="1A5F8F49" w14:textId="77777777" w:rsidR="00C3626B" w:rsidRPr="00C3626B" w:rsidRDefault="00C3626B" w:rsidP="00C3626B">
            <w:pPr>
              <w:spacing w:line="240" w:lineRule="auto"/>
              <w:rPr>
                <w:rFonts w:ascii="Arial" w:eastAsia="Calibri" w:hAnsi="Arial" w:cs="Arial"/>
                <w:sz w:val="20"/>
                <w:szCs w:val="20"/>
                <w:lang w:eastAsia="pl-PL"/>
              </w:rPr>
            </w:pPr>
            <w:r w:rsidRPr="00C3626B">
              <w:rPr>
                <w:rFonts w:ascii="Arial" w:eastAsia="Calibri" w:hAnsi="Arial" w:cs="Arial"/>
                <w:sz w:val="20"/>
                <w:szCs w:val="20"/>
                <w:lang w:eastAsia="pl-PL"/>
              </w:rPr>
              <w:t xml:space="preserve">Czy grupę docelową stanowią uczniowie szczególnie uzdolnieni z grup </w:t>
            </w:r>
            <w:proofErr w:type="spellStart"/>
            <w:r w:rsidRPr="00C3626B">
              <w:rPr>
                <w:rFonts w:ascii="Arial" w:eastAsia="Calibri" w:hAnsi="Arial" w:cs="Arial"/>
                <w:sz w:val="20"/>
                <w:szCs w:val="20"/>
                <w:lang w:eastAsia="pl-PL"/>
              </w:rPr>
              <w:t>defaworyzowanych</w:t>
            </w:r>
            <w:proofErr w:type="spellEnd"/>
            <w:r w:rsidRPr="00C3626B">
              <w:rPr>
                <w:rFonts w:ascii="Arial" w:eastAsia="Calibri" w:hAnsi="Arial" w:cs="Arial"/>
                <w:sz w:val="20"/>
                <w:szCs w:val="20"/>
                <w:lang w:eastAsia="pl-PL"/>
              </w:rPr>
              <w:t xml:space="preserve"> szkół prowadzących kształcenie zawodowe?</w:t>
            </w:r>
          </w:p>
          <w:p w14:paraId="5F089126"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KRYTERIUM UZNAJE SIĘ ZA SPEŁNIONE, GDY OCENA BRZMI „TAK”.</w:t>
            </w:r>
          </w:p>
          <w:p w14:paraId="66B55065"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Projekty niespełniające przedmiotowego kryterium kierowane są do poprawy.</w:t>
            </w:r>
          </w:p>
        </w:tc>
        <w:tc>
          <w:tcPr>
            <w:tcW w:w="0" w:type="auto"/>
            <w:vAlign w:val="center"/>
          </w:tcPr>
          <w:p w14:paraId="54DA1A9E" w14:textId="77777777" w:rsidR="00C3626B" w:rsidRPr="00C3626B" w:rsidRDefault="00C3626B" w:rsidP="00C3626B">
            <w:pPr>
              <w:spacing w:after="0" w:line="240" w:lineRule="auto"/>
              <w:jc w:val="center"/>
              <w:rPr>
                <w:rFonts w:ascii="Arial" w:eastAsia="Times New Roman" w:hAnsi="Arial" w:cs="Arial"/>
                <w:sz w:val="20"/>
                <w:szCs w:val="20"/>
                <w:lang w:eastAsia="pl-PL"/>
              </w:rPr>
            </w:pPr>
            <w:r w:rsidRPr="00C3626B">
              <w:rPr>
                <w:rFonts w:ascii="Arial" w:eastAsia="Times New Roman" w:hAnsi="Arial" w:cs="Arial"/>
                <w:sz w:val="20"/>
                <w:szCs w:val="20"/>
                <w:lang w:eastAsia="pl-PL"/>
              </w:rPr>
              <w:t>TAK/ NIE</w:t>
            </w:r>
          </w:p>
          <w:p w14:paraId="4E3BF6C4" w14:textId="77777777" w:rsidR="00C3626B" w:rsidRPr="00C3626B" w:rsidRDefault="00C3626B" w:rsidP="007934AE">
            <w:pPr>
              <w:spacing w:after="0" w:line="240" w:lineRule="auto"/>
              <w:jc w:val="center"/>
              <w:rPr>
                <w:rFonts w:ascii="Arial" w:eastAsia="Times New Roman" w:hAnsi="Arial" w:cs="Arial"/>
                <w:sz w:val="20"/>
                <w:szCs w:val="20"/>
                <w:lang w:eastAsia="pl-PL"/>
              </w:rPr>
            </w:pPr>
            <w:r w:rsidRPr="00C3626B">
              <w:rPr>
                <w:rFonts w:ascii="Arial" w:eastAsia="Times New Roman" w:hAnsi="Arial" w:cs="Arial"/>
                <w:sz w:val="20"/>
                <w:szCs w:val="20"/>
                <w:lang w:eastAsia="pl-PL"/>
              </w:rPr>
              <w:t>Spełnienie kryterium jest konieczne do przyznania dofinansowania.</w:t>
            </w:r>
          </w:p>
          <w:p w14:paraId="6D768F19" w14:textId="77777777" w:rsidR="00C3626B" w:rsidRPr="00C3626B" w:rsidRDefault="00C3626B" w:rsidP="00C3626B">
            <w:pPr>
              <w:spacing w:after="0" w:line="240" w:lineRule="auto"/>
              <w:rPr>
                <w:rFonts w:ascii="Arial" w:eastAsia="Times New Roman" w:hAnsi="Arial" w:cs="Arial"/>
                <w:i/>
                <w:sz w:val="20"/>
                <w:szCs w:val="20"/>
              </w:rPr>
            </w:pPr>
          </w:p>
        </w:tc>
      </w:tr>
      <w:tr w:rsidR="00C3626B" w:rsidRPr="00C3626B" w14:paraId="70B4BDCE" w14:textId="77777777" w:rsidTr="00343C99">
        <w:tc>
          <w:tcPr>
            <w:tcW w:w="562" w:type="dxa"/>
            <w:vAlign w:val="center"/>
          </w:tcPr>
          <w:p w14:paraId="14816B1A" w14:textId="77777777" w:rsidR="00C3626B" w:rsidRPr="00C3626B" w:rsidRDefault="00C3626B" w:rsidP="00C3626B">
            <w:pPr>
              <w:numPr>
                <w:ilvl w:val="0"/>
                <w:numId w:val="1"/>
              </w:numPr>
              <w:spacing w:after="0" w:line="240" w:lineRule="auto"/>
              <w:ind w:left="644" w:hanging="691"/>
              <w:contextualSpacing/>
              <w:rPr>
                <w:rFonts w:ascii="Arial" w:eastAsia="Times New Roman" w:hAnsi="Arial" w:cs="Arial"/>
                <w:b/>
                <w:sz w:val="20"/>
                <w:szCs w:val="20"/>
              </w:rPr>
            </w:pPr>
          </w:p>
        </w:tc>
        <w:tc>
          <w:tcPr>
            <w:tcW w:w="2743" w:type="dxa"/>
            <w:vAlign w:val="center"/>
          </w:tcPr>
          <w:p w14:paraId="43F69166" w14:textId="77777777" w:rsidR="00C3626B" w:rsidRPr="00C3626B" w:rsidRDefault="00C3626B" w:rsidP="00C3626B">
            <w:pPr>
              <w:suppressAutoHyphens/>
              <w:spacing w:before="120" w:after="120" w:line="240" w:lineRule="auto"/>
              <w:rPr>
                <w:rFonts w:ascii="Arial" w:eastAsia="Calibri" w:hAnsi="Arial" w:cs="Arial"/>
                <w:b/>
                <w:sz w:val="20"/>
                <w:szCs w:val="20"/>
                <w:lang w:eastAsia="pl-PL"/>
              </w:rPr>
            </w:pPr>
            <w:r w:rsidRPr="00C3626B">
              <w:rPr>
                <w:rFonts w:ascii="Arial" w:eastAsia="Times New Roman" w:hAnsi="Arial" w:cs="Arial"/>
                <w:b/>
                <w:sz w:val="20"/>
                <w:szCs w:val="20"/>
                <w:lang w:eastAsia="pl-PL"/>
              </w:rPr>
              <w:t>Wysokość pomocy stypendialnej</w:t>
            </w:r>
          </w:p>
        </w:tc>
        <w:tc>
          <w:tcPr>
            <w:tcW w:w="0" w:type="auto"/>
            <w:vAlign w:val="center"/>
          </w:tcPr>
          <w:p w14:paraId="6534BE6F" w14:textId="77777777" w:rsidR="00C3626B" w:rsidRPr="00C3626B" w:rsidRDefault="00C3626B" w:rsidP="00C3626B">
            <w:pPr>
              <w:spacing w:before="120" w:after="120"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Czy planowana kwota stypendium średniomiesięcznie nie przekracza 1 000 zł brutto na jednego ucznia.</w:t>
            </w:r>
          </w:p>
          <w:p w14:paraId="337A93FF" w14:textId="77777777" w:rsidR="00C3626B" w:rsidRPr="00C3626B" w:rsidRDefault="00C3626B" w:rsidP="00C3626B">
            <w:pPr>
              <w:spacing w:line="240" w:lineRule="auto"/>
              <w:rPr>
                <w:rFonts w:ascii="Arial" w:eastAsia="Times New Roman" w:hAnsi="Arial" w:cs="Arial"/>
                <w:sz w:val="20"/>
                <w:szCs w:val="20"/>
              </w:rPr>
            </w:pPr>
            <w:r w:rsidRPr="00C3626B">
              <w:rPr>
                <w:rFonts w:ascii="Arial" w:eastAsia="Times New Roman" w:hAnsi="Arial" w:cs="Arial"/>
                <w:sz w:val="20"/>
                <w:szCs w:val="20"/>
              </w:rPr>
              <w:t>KRYTERIUM UZNAJE SIĘ ZA SPEŁNIONE, GDY OCENA BRZMI „TAK”.</w:t>
            </w:r>
          </w:p>
          <w:p w14:paraId="008C7827" w14:textId="77777777" w:rsidR="00C3626B" w:rsidRPr="00C3626B" w:rsidRDefault="00C3626B" w:rsidP="00C3626B">
            <w:pPr>
              <w:spacing w:line="240" w:lineRule="auto"/>
              <w:rPr>
                <w:rFonts w:ascii="Arial" w:eastAsia="Calibri" w:hAnsi="Arial" w:cs="Arial"/>
                <w:sz w:val="20"/>
                <w:szCs w:val="20"/>
                <w:lang w:eastAsia="pl-PL"/>
              </w:rPr>
            </w:pPr>
            <w:r w:rsidRPr="00C3626B">
              <w:rPr>
                <w:rFonts w:ascii="Arial" w:eastAsia="Calibri" w:hAnsi="Arial" w:cs="Arial"/>
                <w:sz w:val="20"/>
                <w:szCs w:val="20"/>
                <w:lang w:eastAsia="pl-PL"/>
              </w:rPr>
              <w:t>Projekty niespełniające przedmiotowego kryterium kierowane są do poprawy.</w:t>
            </w:r>
          </w:p>
        </w:tc>
        <w:tc>
          <w:tcPr>
            <w:tcW w:w="0" w:type="auto"/>
            <w:vAlign w:val="center"/>
          </w:tcPr>
          <w:p w14:paraId="27EA33D4" w14:textId="77777777" w:rsidR="00C3626B" w:rsidRPr="00C3626B" w:rsidRDefault="00C3626B" w:rsidP="00C3626B">
            <w:pPr>
              <w:spacing w:after="0" w:line="240" w:lineRule="auto"/>
              <w:jc w:val="center"/>
              <w:rPr>
                <w:rFonts w:ascii="Arial" w:eastAsia="Times New Roman" w:hAnsi="Arial" w:cs="Arial"/>
                <w:sz w:val="20"/>
                <w:szCs w:val="20"/>
                <w:lang w:eastAsia="pl-PL"/>
              </w:rPr>
            </w:pPr>
            <w:r w:rsidRPr="00C3626B">
              <w:rPr>
                <w:rFonts w:ascii="Arial" w:eastAsia="Times New Roman" w:hAnsi="Arial" w:cs="Arial"/>
                <w:sz w:val="20"/>
                <w:szCs w:val="20"/>
                <w:lang w:eastAsia="pl-PL"/>
              </w:rPr>
              <w:t>TAK/ NIE</w:t>
            </w:r>
          </w:p>
          <w:p w14:paraId="5ED326AE" w14:textId="77777777" w:rsidR="00C3626B" w:rsidRPr="00C3626B" w:rsidRDefault="00C3626B" w:rsidP="007934AE">
            <w:pPr>
              <w:spacing w:after="0" w:line="240" w:lineRule="auto"/>
              <w:jc w:val="center"/>
              <w:rPr>
                <w:rFonts w:ascii="Arial" w:eastAsia="Times New Roman" w:hAnsi="Arial" w:cs="Arial"/>
                <w:sz w:val="20"/>
                <w:szCs w:val="20"/>
                <w:lang w:eastAsia="pl-PL"/>
              </w:rPr>
            </w:pPr>
            <w:r w:rsidRPr="00C3626B">
              <w:rPr>
                <w:rFonts w:ascii="Arial" w:eastAsia="Times New Roman" w:hAnsi="Arial" w:cs="Arial"/>
                <w:sz w:val="20"/>
                <w:szCs w:val="20"/>
                <w:lang w:eastAsia="pl-PL"/>
              </w:rPr>
              <w:t>Spełnienie kryterium jest konieczne do przyznania dofinansowania.</w:t>
            </w:r>
          </w:p>
          <w:p w14:paraId="657FBE4F" w14:textId="77777777" w:rsidR="00C3626B" w:rsidRPr="00C3626B" w:rsidRDefault="00C3626B" w:rsidP="00C3626B">
            <w:pPr>
              <w:spacing w:after="0" w:line="240" w:lineRule="auto"/>
              <w:jc w:val="both"/>
              <w:rPr>
                <w:rFonts w:ascii="Arial" w:eastAsia="Times New Roman" w:hAnsi="Arial" w:cs="Arial"/>
                <w:sz w:val="20"/>
                <w:szCs w:val="20"/>
                <w:lang w:eastAsia="pl-PL"/>
              </w:rPr>
            </w:pPr>
          </w:p>
        </w:tc>
      </w:tr>
      <w:tr w:rsidR="00C3626B" w:rsidRPr="00C3626B" w14:paraId="4BCCD6EF" w14:textId="77777777" w:rsidTr="00343C99">
        <w:tc>
          <w:tcPr>
            <w:tcW w:w="562" w:type="dxa"/>
            <w:vAlign w:val="center"/>
          </w:tcPr>
          <w:p w14:paraId="60E27142" w14:textId="77777777" w:rsidR="00C3626B" w:rsidRPr="00C3626B" w:rsidRDefault="00C3626B" w:rsidP="00C3626B">
            <w:pPr>
              <w:numPr>
                <w:ilvl w:val="0"/>
                <w:numId w:val="1"/>
              </w:numPr>
              <w:spacing w:after="0" w:line="240" w:lineRule="auto"/>
              <w:ind w:left="644" w:hanging="691"/>
              <w:contextualSpacing/>
              <w:rPr>
                <w:rFonts w:ascii="Arial" w:eastAsia="Times New Roman" w:hAnsi="Arial" w:cs="Arial"/>
                <w:b/>
                <w:sz w:val="20"/>
                <w:szCs w:val="20"/>
              </w:rPr>
            </w:pPr>
          </w:p>
        </w:tc>
        <w:tc>
          <w:tcPr>
            <w:tcW w:w="2743" w:type="dxa"/>
            <w:vAlign w:val="center"/>
          </w:tcPr>
          <w:p w14:paraId="6A1FE0B1" w14:textId="77777777" w:rsidR="00C3626B" w:rsidRPr="00C3626B" w:rsidRDefault="00C3626B" w:rsidP="00C3626B">
            <w:pPr>
              <w:suppressAutoHyphens/>
              <w:spacing w:before="120" w:after="120" w:line="240" w:lineRule="auto"/>
              <w:rPr>
                <w:rFonts w:ascii="Arial" w:eastAsia="Times New Roman" w:hAnsi="Arial" w:cs="Arial"/>
                <w:b/>
                <w:sz w:val="20"/>
                <w:szCs w:val="20"/>
                <w:lang w:eastAsia="pl-PL"/>
              </w:rPr>
            </w:pPr>
            <w:r w:rsidRPr="00C3626B">
              <w:rPr>
                <w:rFonts w:ascii="Arial" w:eastAsia="Times New Roman" w:hAnsi="Arial" w:cs="Arial"/>
                <w:b/>
                <w:sz w:val="20"/>
                <w:szCs w:val="20"/>
                <w:lang w:eastAsia="pl-PL"/>
              </w:rPr>
              <w:t>Okres przyznawanej pomocy stypendialnej</w:t>
            </w:r>
          </w:p>
        </w:tc>
        <w:tc>
          <w:tcPr>
            <w:tcW w:w="0" w:type="auto"/>
            <w:vAlign w:val="center"/>
          </w:tcPr>
          <w:p w14:paraId="63FBDFD5"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Czy planowany okres na jaki jest przyznawana pomoc stypendialna wynosi 10 miesięcy? Okres ten może być skrócony jedynie w przypadku naruszenia przez ucznia regulaminu programu stypendialnego.</w:t>
            </w:r>
          </w:p>
          <w:p w14:paraId="50C6E00B" w14:textId="77777777" w:rsidR="00C3626B" w:rsidRPr="00C3626B" w:rsidRDefault="00C3626B" w:rsidP="00C3626B">
            <w:pPr>
              <w:spacing w:before="120" w:after="120" w:line="240" w:lineRule="auto"/>
              <w:ind w:left="30"/>
              <w:rPr>
                <w:rFonts w:ascii="Arial" w:eastAsia="Times New Roman" w:hAnsi="Arial" w:cs="Arial"/>
                <w:sz w:val="20"/>
                <w:szCs w:val="20"/>
                <w:lang w:eastAsia="pl-PL"/>
              </w:rPr>
            </w:pPr>
            <w:r w:rsidRPr="00C3626B">
              <w:rPr>
                <w:rFonts w:ascii="Arial" w:eastAsia="Times New Roman" w:hAnsi="Arial" w:cs="Arial"/>
                <w:sz w:val="20"/>
                <w:szCs w:val="20"/>
                <w:lang w:eastAsia="pl-PL"/>
              </w:rPr>
              <w:t>KRYTERIUM UZNAJE SIĘ ZA SPEŁNIONE, GDY OCENA BRZMI „TAK”.</w:t>
            </w:r>
          </w:p>
          <w:p w14:paraId="788DF4E3" w14:textId="77777777" w:rsidR="00C3626B" w:rsidRPr="00C3626B" w:rsidRDefault="00C3626B" w:rsidP="00C3626B">
            <w:pPr>
              <w:spacing w:before="120" w:after="120"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Projekty niespełniające przedmiotowego kryterium kierowane są do poprawy.</w:t>
            </w:r>
          </w:p>
        </w:tc>
        <w:tc>
          <w:tcPr>
            <w:tcW w:w="0" w:type="auto"/>
            <w:vAlign w:val="center"/>
          </w:tcPr>
          <w:p w14:paraId="78F8A212" w14:textId="77777777" w:rsidR="00C3626B" w:rsidRPr="00C3626B" w:rsidRDefault="00C3626B" w:rsidP="00C3626B">
            <w:pPr>
              <w:spacing w:after="0" w:line="240" w:lineRule="auto"/>
              <w:jc w:val="center"/>
              <w:rPr>
                <w:rFonts w:ascii="Arial" w:eastAsia="Times New Roman" w:hAnsi="Arial" w:cs="Arial"/>
                <w:sz w:val="20"/>
                <w:szCs w:val="20"/>
                <w:lang w:eastAsia="pl-PL"/>
              </w:rPr>
            </w:pPr>
            <w:r w:rsidRPr="00C3626B">
              <w:rPr>
                <w:rFonts w:ascii="Arial" w:eastAsia="Calibri" w:hAnsi="Arial" w:cs="Arial"/>
                <w:sz w:val="20"/>
                <w:szCs w:val="20"/>
                <w:lang w:eastAsia="pl-PL"/>
              </w:rPr>
              <w:t>TAK/ NIE</w:t>
            </w:r>
          </w:p>
          <w:p w14:paraId="756E853F" w14:textId="77777777" w:rsidR="00C3626B" w:rsidRPr="00C3626B" w:rsidRDefault="00C3626B" w:rsidP="007934AE">
            <w:pPr>
              <w:spacing w:after="0" w:line="240" w:lineRule="auto"/>
              <w:jc w:val="center"/>
              <w:rPr>
                <w:rFonts w:ascii="Arial" w:eastAsia="Times New Roman" w:hAnsi="Arial" w:cs="Arial"/>
                <w:sz w:val="20"/>
                <w:szCs w:val="20"/>
                <w:lang w:eastAsia="pl-PL"/>
              </w:rPr>
            </w:pPr>
            <w:r w:rsidRPr="00C3626B">
              <w:rPr>
                <w:rFonts w:ascii="Arial" w:eastAsia="Times New Roman" w:hAnsi="Arial" w:cs="Arial"/>
                <w:sz w:val="20"/>
                <w:szCs w:val="20"/>
                <w:lang w:eastAsia="pl-PL"/>
              </w:rPr>
              <w:t>Spełnienie kryterium jest konieczne do przyznania dofinansowania.</w:t>
            </w:r>
          </w:p>
          <w:p w14:paraId="2BFAB3B4" w14:textId="77777777" w:rsidR="00C3626B" w:rsidRPr="00C3626B" w:rsidRDefault="00C3626B" w:rsidP="00C3626B">
            <w:pPr>
              <w:spacing w:after="0" w:line="240" w:lineRule="auto"/>
              <w:jc w:val="center"/>
              <w:rPr>
                <w:rFonts w:ascii="Arial" w:eastAsia="Times New Roman" w:hAnsi="Arial" w:cs="Arial"/>
                <w:sz w:val="20"/>
                <w:szCs w:val="20"/>
                <w:lang w:eastAsia="pl-PL"/>
              </w:rPr>
            </w:pPr>
          </w:p>
        </w:tc>
      </w:tr>
      <w:tr w:rsidR="00C3626B" w:rsidRPr="00C3626B" w14:paraId="48D99CA1" w14:textId="77777777" w:rsidTr="00343C99">
        <w:tc>
          <w:tcPr>
            <w:tcW w:w="562" w:type="dxa"/>
            <w:vAlign w:val="center"/>
          </w:tcPr>
          <w:p w14:paraId="0C5E60CD" w14:textId="77777777" w:rsidR="00C3626B" w:rsidRPr="00C3626B" w:rsidRDefault="00C3626B" w:rsidP="00C3626B">
            <w:pPr>
              <w:numPr>
                <w:ilvl w:val="0"/>
                <w:numId w:val="1"/>
              </w:numPr>
              <w:spacing w:after="0" w:line="240" w:lineRule="auto"/>
              <w:ind w:left="644" w:hanging="691"/>
              <w:contextualSpacing/>
              <w:rPr>
                <w:rFonts w:ascii="Arial" w:eastAsia="Times New Roman" w:hAnsi="Arial" w:cs="Arial"/>
                <w:b/>
                <w:sz w:val="20"/>
                <w:szCs w:val="20"/>
              </w:rPr>
            </w:pPr>
          </w:p>
        </w:tc>
        <w:tc>
          <w:tcPr>
            <w:tcW w:w="2743" w:type="dxa"/>
            <w:vAlign w:val="center"/>
          </w:tcPr>
          <w:p w14:paraId="1BB44103" w14:textId="77777777" w:rsidR="00C3626B" w:rsidRPr="00C3626B" w:rsidRDefault="00C3626B" w:rsidP="00C3626B">
            <w:pPr>
              <w:suppressAutoHyphens/>
              <w:spacing w:before="120" w:after="120" w:line="240" w:lineRule="auto"/>
              <w:rPr>
                <w:rFonts w:ascii="Arial" w:eastAsia="Times New Roman" w:hAnsi="Arial" w:cs="Arial"/>
                <w:b/>
                <w:sz w:val="20"/>
                <w:szCs w:val="20"/>
                <w:lang w:eastAsia="pl-PL"/>
              </w:rPr>
            </w:pPr>
            <w:r w:rsidRPr="00C3626B">
              <w:rPr>
                <w:rFonts w:ascii="Arial" w:eastAsia="Times New Roman" w:hAnsi="Arial" w:cs="Arial"/>
                <w:b/>
                <w:sz w:val="20"/>
                <w:szCs w:val="20"/>
                <w:lang w:eastAsia="pl-PL"/>
              </w:rPr>
              <w:t>Opieka dydaktyczna</w:t>
            </w:r>
          </w:p>
        </w:tc>
        <w:tc>
          <w:tcPr>
            <w:tcW w:w="0" w:type="auto"/>
            <w:vAlign w:val="center"/>
          </w:tcPr>
          <w:p w14:paraId="6D2ECDD4"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Czy w trakcie otrzymywania pomocy stypendialnej uczeń podlega opiece dydaktycznej nauczyciela, pedagoga szkolnego albo doradcy zawodowego zatrudnionego w szkole prowadzącej kształcenie zawodowe, do której uczęszcza uczeń. Celem opieki dydaktycznej jest pomoc w dalszym osiąganiu jak najlepszych rezultatów, wsparcie ucznia w wykorzystaniu stypendium na cele edukacyjne i monitorowanie jego osiągnięć edukacyjnych.</w:t>
            </w:r>
          </w:p>
          <w:p w14:paraId="379B31A1"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KRYTERIUM UZNAJE SIĘ ZA SPEŁNIONE, GDY OCENA BRZMI „TAK”.</w:t>
            </w:r>
          </w:p>
          <w:p w14:paraId="57CBD1D1"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Projekty niespełniające przedmiotowego kryterium kierowane są do poprawy.</w:t>
            </w:r>
          </w:p>
        </w:tc>
        <w:tc>
          <w:tcPr>
            <w:tcW w:w="0" w:type="auto"/>
            <w:vAlign w:val="center"/>
          </w:tcPr>
          <w:p w14:paraId="413D2115" w14:textId="77777777" w:rsidR="00C3626B" w:rsidRPr="00C3626B" w:rsidRDefault="00C3626B" w:rsidP="00C3626B">
            <w:pPr>
              <w:spacing w:after="0" w:line="240" w:lineRule="auto"/>
              <w:jc w:val="center"/>
              <w:rPr>
                <w:rFonts w:ascii="Arial" w:eastAsia="Calibri" w:hAnsi="Arial" w:cs="Arial"/>
                <w:sz w:val="20"/>
                <w:szCs w:val="20"/>
                <w:lang w:eastAsia="pl-PL"/>
              </w:rPr>
            </w:pPr>
            <w:r w:rsidRPr="00C3626B">
              <w:rPr>
                <w:rFonts w:ascii="Arial" w:eastAsia="Calibri" w:hAnsi="Arial" w:cs="Arial"/>
                <w:sz w:val="20"/>
                <w:szCs w:val="20"/>
                <w:lang w:eastAsia="pl-PL"/>
              </w:rPr>
              <w:t>TAK/ NIE</w:t>
            </w:r>
          </w:p>
          <w:p w14:paraId="612AFA85" w14:textId="77777777" w:rsidR="00C3626B" w:rsidRPr="00C3626B" w:rsidRDefault="00C3626B" w:rsidP="00C3626B">
            <w:pPr>
              <w:spacing w:after="0" w:line="240" w:lineRule="auto"/>
              <w:jc w:val="center"/>
              <w:rPr>
                <w:rFonts w:ascii="Arial" w:eastAsia="Calibri" w:hAnsi="Arial" w:cs="Arial"/>
                <w:sz w:val="20"/>
                <w:szCs w:val="20"/>
                <w:lang w:eastAsia="pl-PL"/>
              </w:rPr>
            </w:pPr>
            <w:r w:rsidRPr="00C3626B">
              <w:rPr>
                <w:rFonts w:ascii="Arial" w:eastAsia="Calibri" w:hAnsi="Arial" w:cs="Arial"/>
                <w:sz w:val="20"/>
                <w:szCs w:val="20"/>
                <w:lang w:eastAsia="pl-PL"/>
              </w:rPr>
              <w:t>Spełnienie kryterium jest konieczne do przyznania dofinansowania.</w:t>
            </w:r>
          </w:p>
        </w:tc>
      </w:tr>
      <w:tr w:rsidR="00C3626B" w:rsidRPr="00C3626B" w14:paraId="4EEEE6D9" w14:textId="77777777" w:rsidTr="00343C99">
        <w:tc>
          <w:tcPr>
            <w:tcW w:w="562" w:type="dxa"/>
            <w:vAlign w:val="center"/>
          </w:tcPr>
          <w:p w14:paraId="5F5A9DEF" w14:textId="77777777" w:rsidR="00C3626B" w:rsidRPr="00C3626B" w:rsidRDefault="00C3626B" w:rsidP="00C3626B">
            <w:pPr>
              <w:numPr>
                <w:ilvl w:val="0"/>
                <w:numId w:val="1"/>
              </w:numPr>
              <w:spacing w:after="0" w:line="240" w:lineRule="auto"/>
              <w:ind w:left="644" w:hanging="691"/>
              <w:contextualSpacing/>
              <w:rPr>
                <w:rFonts w:ascii="Arial" w:eastAsia="Times New Roman" w:hAnsi="Arial" w:cs="Arial"/>
                <w:b/>
                <w:sz w:val="20"/>
                <w:szCs w:val="20"/>
              </w:rPr>
            </w:pPr>
          </w:p>
        </w:tc>
        <w:tc>
          <w:tcPr>
            <w:tcW w:w="2743" w:type="dxa"/>
            <w:vAlign w:val="center"/>
          </w:tcPr>
          <w:p w14:paraId="3269C4AC" w14:textId="77777777" w:rsidR="00C3626B" w:rsidRPr="00C3626B" w:rsidRDefault="00C3626B" w:rsidP="00C3626B">
            <w:pPr>
              <w:suppressAutoHyphens/>
              <w:spacing w:before="120" w:after="120" w:line="240" w:lineRule="auto"/>
              <w:rPr>
                <w:rFonts w:ascii="Arial" w:eastAsia="Times New Roman" w:hAnsi="Arial" w:cs="Arial"/>
                <w:b/>
                <w:sz w:val="20"/>
                <w:szCs w:val="20"/>
                <w:lang w:eastAsia="pl-PL"/>
              </w:rPr>
            </w:pPr>
            <w:r w:rsidRPr="00C3626B">
              <w:rPr>
                <w:rFonts w:ascii="Arial" w:eastAsia="Times New Roman" w:hAnsi="Arial" w:cs="Arial"/>
                <w:b/>
                <w:sz w:val="20"/>
                <w:szCs w:val="20"/>
                <w:lang w:eastAsia="pl-PL"/>
              </w:rPr>
              <w:t>Indywidualny Plan Rozwoju</w:t>
            </w:r>
          </w:p>
        </w:tc>
        <w:tc>
          <w:tcPr>
            <w:tcW w:w="0" w:type="auto"/>
            <w:vAlign w:val="center"/>
          </w:tcPr>
          <w:p w14:paraId="1EAAD513" w14:textId="77777777" w:rsidR="00C3626B" w:rsidRPr="00C3626B" w:rsidRDefault="00C3626B" w:rsidP="00C3626B">
            <w:pPr>
              <w:rPr>
                <w:rFonts w:ascii="Arial" w:eastAsia="Times New Roman" w:hAnsi="Arial" w:cs="Arial"/>
                <w:sz w:val="20"/>
                <w:szCs w:val="20"/>
                <w:lang w:eastAsia="pl-PL"/>
              </w:rPr>
            </w:pPr>
            <w:r w:rsidRPr="00C3626B">
              <w:rPr>
                <w:rFonts w:ascii="Arial" w:eastAsia="Times New Roman" w:hAnsi="Arial" w:cs="Arial"/>
                <w:sz w:val="20"/>
                <w:szCs w:val="20"/>
                <w:lang w:eastAsia="pl-PL"/>
              </w:rPr>
              <w:t xml:space="preserve">Czy dla każdego ucznia objętego pomocą stypendialną opracowano Indywidualny Plan Rozwoju (IPR)? IPR to zindywidualizowany program rozwoju edukacyjnego ucznia szczególnie uzdolnionego z grup </w:t>
            </w:r>
            <w:proofErr w:type="spellStart"/>
            <w:r w:rsidRPr="00C3626B">
              <w:rPr>
                <w:rFonts w:ascii="Arial" w:eastAsia="Times New Roman" w:hAnsi="Arial" w:cs="Arial"/>
                <w:sz w:val="20"/>
                <w:szCs w:val="20"/>
                <w:lang w:eastAsia="pl-PL"/>
              </w:rPr>
              <w:t>defaworyzowanych</w:t>
            </w:r>
            <w:proofErr w:type="spellEnd"/>
            <w:r w:rsidRPr="00C3626B">
              <w:rPr>
                <w:rFonts w:ascii="Arial" w:eastAsia="Times New Roman" w:hAnsi="Arial" w:cs="Arial"/>
                <w:sz w:val="20"/>
                <w:szCs w:val="20"/>
                <w:lang w:eastAsia="pl-PL"/>
              </w:rPr>
              <w:t>, uczącego się w szkołach prowadzących kształcenie zawodowe. IPR opracowywany jest przez ucznia przy wsparciu opiekuna dydaktycznego</w:t>
            </w:r>
          </w:p>
          <w:p w14:paraId="1ABD0489"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IPR zawiera, co najmniej:</w:t>
            </w:r>
          </w:p>
          <w:p w14:paraId="6063ABF2"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-profil ucznia,</w:t>
            </w:r>
          </w:p>
          <w:p w14:paraId="6AC85B3F"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-cele do osiągnięcia w związku otrzymanym stypendium,</w:t>
            </w:r>
          </w:p>
          <w:p w14:paraId="23617527"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-wydatki, jakie stypendysta zamierza ponieść w ramach otrzymanego stypendium,</w:t>
            </w:r>
          </w:p>
          <w:p w14:paraId="6CD816FB"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-zasady oceny postępów ucznia, dla którego IPR jest sporządzany.</w:t>
            </w:r>
          </w:p>
          <w:p w14:paraId="38F695C4" w14:textId="77777777" w:rsidR="00C3626B" w:rsidRPr="00C3626B" w:rsidRDefault="00C3626B" w:rsidP="00C3626B">
            <w:pPr>
              <w:spacing w:before="120" w:after="120" w:line="240" w:lineRule="auto"/>
              <w:ind w:left="30"/>
              <w:rPr>
                <w:rFonts w:ascii="Arial" w:eastAsia="Times New Roman" w:hAnsi="Arial" w:cs="Arial"/>
                <w:sz w:val="20"/>
                <w:szCs w:val="20"/>
                <w:lang w:eastAsia="pl-PL"/>
              </w:rPr>
            </w:pPr>
            <w:r w:rsidRPr="00C3626B">
              <w:rPr>
                <w:rFonts w:ascii="Arial" w:eastAsia="Times New Roman" w:hAnsi="Arial" w:cs="Arial"/>
                <w:sz w:val="20"/>
                <w:szCs w:val="20"/>
                <w:lang w:eastAsia="pl-PL"/>
              </w:rPr>
              <w:t>KRYTERIUM UZNAJE SIĘ ZA SPEŁNIONE, GDY OCENA BRZMI „TAK”.</w:t>
            </w:r>
          </w:p>
          <w:p w14:paraId="66DC6056" w14:textId="77777777" w:rsidR="00C3626B" w:rsidRPr="00C3626B" w:rsidRDefault="00C3626B" w:rsidP="00C3626B">
            <w:pPr>
              <w:spacing w:line="240" w:lineRule="auto"/>
              <w:rPr>
                <w:rFonts w:ascii="Arial" w:eastAsia="Times New Roman" w:hAnsi="Arial" w:cs="Arial"/>
                <w:sz w:val="20"/>
                <w:szCs w:val="20"/>
                <w:lang w:eastAsia="pl-PL"/>
              </w:rPr>
            </w:pPr>
            <w:r w:rsidRPr="00C3626B">
              <w:rPr>
                <w:rFonts w:ascii="Arial" w:eastAsia="Times New Roman" w:hAnsi="Arial" w:cs="Arial"/>
                <w:sz w:val="20"/>
                <w:szCs w:val="20"/>
                <w:lang w:eastAsia="pl-PL"/>
              </w:rPr>
              <w:t>Projekty niespełniające przedmiotowego kryterium kierowane są do poprawy.</w:t>
            </w:r>
          </w:p>
        </w:tc>
        <w:tc>
          <w:tcPr>
            <w:tcW w:w="0" w:type="auto"/>
            <w:vAlign w:val="center"/>
          </w:tcPr>
          <w:p w14:paraId="2F689ECE" w14:textId="77777777" w:rsidR="00C3626B" w:rsidRPr="00C3626B" w:rsidRDefault="00C3626B" w:rsidP="00C3626B">
            <w:pPr>
              <w:spacing w:after="0" w:line="240" w:lineRule="auto"/>
              <w:jc w:val="center"/>
              <w:rPr>
                <w:rFonts w:ascii="Arial" w:eastAsia="Calibri" w:hAnsi="Arial" w:cs="Arial"/>
                <w:sz w:val="20"/>
                <w:szCs w:val="20"/>
                <w:lang w:eastAsia="pl-PL"/>
              </w:rPr>
            </w:pPr>
            <w:r w:rsidRPr="00C3626B">
              <w:rPr>
                <w:rFonts w:ascii="Arial" w:eastAsia="Calibri" w:hAnsi="Arial" w:cs="Arial"/>
                <w:sz w:val="20"/>
                <w:szCs w:val="20"/>
                <w:lang w:eastAsia="pl-PL"/>
              </w:rPr>
              <w:t>TAK/ NIE</w:t>
            </w:r>
          </w:p>
          <w:p w14:paraId="5BA11D53" w14:textId="77777777" w:rsidR="00C3626B" w:rsidRPr="00C3626B" w:rsidRDefault="00C3626B" w:rsidP="00C3626B">
            <w:pPr>
              <w:spacing w:after="0" w:line="240" w:lineRule="auto"/>
              <w:jc w:val="center"/>
              <w:rPr>
                <w:rFonts w:ascii="Arial" w:eastAsia="Calibri" w:hAnsi="Arial" w:cs="Arial"/>
                <w:sz w:val="20"/>
                <w:szCs w:val="20"/>
                <w:lang w:eastAsia="pl-PL"/>
              </w:rPr>
            </w:pPr>
            <w:r w:rsidRPr="00C3626B">
              <w:rPr>
                <w:rFonts w:ascii="Arial" w:eastAsia="Calibri" w:hAnsi="Arial" w:cs="Arial"/>
                <w:sz w:val="20"/>
                <w:szCs w:val="20"/>
                <w:lang w:eastAsia="pl-PL"/>
              </w:rPr>
              <w:t>Spełnienie kryterium jest konieczne do przyznania dofinansowania.</w:t>
            </w:r>
          </w:p>
        </w:tc>
      </w:tr>
    </w:tbl>
    <w:p w14:paraId="45EB59EE" w14:textId="00A605BA" w:rsidR="00E440DB" w:rsidRPr="009C4545" w:rsidRDefault="00E440DB" w:rsidP="00E440DB">
      <w:pPr>
        <w:rPr>
          <w:rFonts w:ascii="Arial" w:hAnsi="Arial" w:cs="Arial"/>
          <w:sz w:val="20"/>
          <w:szCs w:val="20"/>
        </w:rPr>
      </w:pPr>
    </w:p>
    <w:p w14:paraId="04270A34" w14:textId="77777777" w:rsidR="00136362" w:rsidRPr="009C4545" w:rsidRDefault="00136362">
      <w:pPr>
        <w:rPr>
          <w:rFonts w:ascii="Arial" w:hAnsi="Arial" w:cs="Arial"/>
          <w:sz w:val="20"/>
          <w:szCs w:val="20"/>
        </w:rPr>
      </w:pPr>
    </w:p>
    <w:sectPr w:rsidR="00136362" w:rsidRPr="009C4545" w:rsidSect="00292C67">
      <w:headerReference w:type="default" r:id="rId10"/>
      <w:footerReference w:type="default" r:id="rId11"/>
      <w:pgSz w:w="16838" w:h="11906" w:orient="landscape"/>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83FE" w16cex:dateUtc="2023-01-25T09:33:00Z"/>
  <w16cex:commentExtensible w16cex:durableId="277B888B" w16cex:dateUtc="2023-01-25T09:52:00Z"/>
  <w16cex:commentExtensible w16cex:durableId="277B84F5" w16cex:dateUtc="2023-01-25T09:37:00Z"/>
  <w16cex:commentExtensible w16cex:durableId="277B8EA1" w16cex:dateUtc="2023-01-25T10:18:00Z"/>
  <w16cex:commentExtensible w16cex:durableId="277B8C22" w16cex:dateUtc="2023-01-25T10:08:00Z"/>
  <w16cex:commentExtensible w16cex:durableId="277B8B25" w16cex:dateUtc="2023-01-25T10:04:00Z"/>
  <w16cex:commentExtensible w16cex:durableId="277B93B8" w16cex:dateUtc="2023-01-25T10:40:00Z"/>
  <w16cex:commentExtensible w16cex:durableId="277B9799" w16cex:dateUtc="2023-01-25T10:57:00Z"/>
  <w16cex:commentExtensible w16cex:durableId="277B8F72" w16cex:dateUtc="2023-01-25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98AD" w14:textId="77777777" w:rsidR="00367E51" w:rsidRDefault="00367E51" w:rsidP="003F33B0">
      <w:pPr>
        <w:spacing w:after="0" w:line="240" w:lineRule="auto"/>
      </w:pPr>
      <w:r>
        <w:separator/>
      </w:r>
    </w:p>
  </w:endnote>
  <w:endnote w:type="continuationSeparator" w:id="0">
    <w:p w14:paraId="110F08CC" w14:textId="77777777" w:rsidR="00367E51" w:rsidRDefault="00367E51"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35184E2C" w:rsidR="00115CEB" w:rsidRDefault="009712F4" w:rsidP="009712F4">
        <w:pPr>
          <w:pStyle w:val="Stopka"/>
        </w:pPr>
        <w:r>
          <w:rPr>
            <w:noProof/>
            <w:lang w:eastAsia="pl-PL"/>
          </w:rPr>
          <w:drawing>
            <wp:inline distT="0" distB="0" distL="0" distR="0" wp14:anchorId="13F6E505" wp14:editId="01BC9BAE">
              <wp:extent cx="5761355" cy="6096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r w:rsidR="00115CEB">
          <w:fldChar w:fldCharType="begin"/>
        </w:r>
        <w:r w:rsidR="00115CEB">
          <w:instrText>PAGE   \* MERGEFORMAT</w:instrText>
        </w:r>
        <w:r w:rsidR="00115CEB">
          <w:fldChar w:fldCharType="separate"/>
        </w:r>
        <w:r w:rsidR="0095746C">
          <w:rPr>
            <w:noProof/>
          </w:rPr>
          <w:t>11</w:t>
        </w:r>
        <w:r w:rsidR="00115CEB">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34E17" w14:textId="77777777" w:rsidR="00367E51" w:rsidRDefault="00367E51" w:rsidP="003F33B0">
      <w:pPr>
        <w:spacing w:after="0" w:line="240" w:lineRule="auto"/>
      </w:pPr>
      <w:r>
        <w:separator/>
      </w:r>
    </w:p>
  </w:footnote>
  <w:footnote w:type="continuationSeparator" w:id="0">
    <w:p w14:paraId="61DF3FAD" w14:textId="77777777" w:rsidR="00367E51" w:rsidRDefault="00367E51"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CA99" w14:textId="60F71F2B" w:rsidR="00115CEB" w:rsidRDefault="00115CEB" w:rsidP="00177AA6">
    <w:pPr>
      <w:pStyle w:val="Nagwek"/>
      <w:jc w:val="center"/>
    </w:pP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41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C433D2"/>
    <w:multiLevelType w:val="hybridMultilevel"/>
    <w:tmpl w:val="821605A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282A39"/>
    <w:multiLevelType w:val="hybridMultilevel"/>
    <w:tmpl w:val="22101350"/>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E3A30"/>
    <w:multiLevelType w:val="hybridMultilevel"/>
    <w:tmpl w:val="4474874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09FB0AE2"/>
    <w:multiLevelType w:val="hybridMultilevel"/>
    <w:tmpl w:val="7AC8C47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DF7392"/>
    <w:multiLevelType w:val="hybridMultilevel"/>
    <w:tmpl w:val="FAC0223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814156"/>
    <w:multiLevelType w:val="hybridMultilevel"/>
    <w:tmpl w:val="891EBBF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CB3C15"/>
    <w:multiLevelType w:val="hybridMultilevel"/>
    <w:tmpl w:val="496E5CB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595AB7"/>
    <w:multiLevelType w:val="hybridMultilevel"/>
    <w:tmpl w:val="25429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5D23FC"/>
    <w:multiLevelType w:val="hybridMultilevel"/>
    <w:tmpl w:val="2CDA06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69A1E57"/>
    <w:multiLevelType w:val="hybridMultilevel"/>
    <w:tmpl w:val="B06C9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627921"/>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6C5E8B"/>
    <w:multiLevelType w:val="hybridMultilevel"/>
    <w:tmpl w:val="967A6C2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8851A0"/>
    <w:multiLevelType w:val="hybridMultilevel"/>
    <w:tmpl w:val="8D6A8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DA3524"/>
    <w:multiLevelType w:val="hybridMultilevel"/>
    <w:tmpl w:val="0E96FB52"/>
    <w:lvl w:ilvl="0" w:tplc="4F2A4EF2">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B79434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0B72B7"/>
    <w:multiLevelType w:val="hybridMultilevel"/>
    <w:tmpl w:val="70669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E24A00"/>
    <w:multiLevelType w:val="hybridMultilevel"/>
    <w:tmpl w:val="8FF2A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9A2917"/>
    <w:multiLevelType w:val="hybridMultilevel"/>
    <w:tmpl w:val="667C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BF3C89"/>
    <w:multiLevelType w:val="hybridMultilevel"/>
    <w:tmpl w:val="1BAC1B2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D15FFF"/>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9"/>
  </w:num>
  <w:num w:numId="3">
    <w:abstractNumId w:val="38"/>
  </w:num>
  <w:num w:numId="4">
    <w:abstractNumId w:val="8"/>
  </w:num>
  <w:num w:numId="5">
    <w:abstractNumId w:val="15"/>
  </w:num>
  <w:num w:numId="6">
    <w:abstractNumId w:val="19"/>
  </w:num>
  <w:num w:numId="7">
    <w:abstractNumId w:val="26"/>
  </w:num>
  <w:num w:numId="8">
    <w:abstractNumId w:val="7"/>
  </w:num>
  <w:num w:numId="9">
    <w:abstractNumId w:val="24"/>
  </w:num>
  <w:num w:numId="10">
    <w:abstractNumId w:val="35"/>
  </w:num>
  <w:num w:numId="11">
    <w:abstractNumId w:val="10"/>
  </w:num>
  <w:num w:numId="12">
    <w:abstractNumId w:val="11"/>
  </w:num>
  <w:num w:numId="13">
    <w:abstractNumId w:val="2"/>
  </w:num>
  <w:num w:numId="14">
    <w:abstractNumId w:val="3"/>
  </w:num>
  <w:num w:numId="15">
    <w:abstractNumId w:val="16"/>
  </w:num>
  <w:num w:numId="16">
    <w:abstractNumId w:val="4"/>
  </w:num>
  <w:num w:numId="17">
    <w:abstractNumId w:val="37"/>
  </w:num>
  <w:num w:numId="18">
    <w:abstractNumId w:val="31"/>
  </w:num>
  <w:num w:numId="19">
    <w:abstractNumId w:val="30"/>
  </w:num>
  <w:num w:numId="20">
    <w:abstractNumId w:val="12"/>
  </w:num>
  <w:num w:numId="21">
    <w:abstractNumId w:val="9"/>
  </w:num>
  <w:num w:numId="22">
    <w:abstractNumId w:val="1"/>
  </w:num>
  <w:num w:numId="23">
    <w:abstractNumId w:val="39"/>
  </w:num>
  <w:num w:numId="24">
    <w:abstractNumId w:val="36"/>
  </w:num>
  <w:num w:numId="25">
    <w:abstractNumId w:val="20"/>
  </w:num>
  <w:num w:numId="26">
    <w:abstractNumId w:val="25"/>
  </w:num>
  <w:num w:numId="27">
    <w:abstractNumId w:val="5"/>
  </w:num>
  <w:num w:numId="28">
    <w:abstractNumId w:val="23"/>
  </w:num>
  <w:num w:numId="29">
    <w:abstractNumId w:val="14"/>
  </w:num>
  <w:num w:numId="30">
    <w:abstractNumId w:val="17"/>
  </w:num>
  <w:num w:numId="31">
    <w:abstractNumId w:val="32"/>
  </w:num>
  <w:num w:numId="32">
    <w:abstractNumId w:val="40"/>
  </w:num>
  <w:num w:numId="33">
    <w:abstractNumId w:val="28"/>
  </w:num>
  <w:num w:numId="34">
    <w:abstractNumId w:val="18"/>
  </w:num>
  <w:num w:numId="35">
    <w:abstractNumId w:val="33"/>
  </w:num>
  <w:num w:numId="36">
    <w:abstractNumId w:val="21"/>
  </w:num>
  <w:num w:numId="37">
    <w:abstractNumId w:val="34"/>
  </w:num>
  <w:num w:numId="38">
    <w:abstractNumId w:val="0"/>
  </w:num>
  <w:num w:numId="39">
    <w:abstractNumId w:val="2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1AE3"/>
    <w:rsid w:val="00015995"/>
    <w:rsid w:val="00015CD0"/>
    <w:rsid w:val="00016511"/>
    <w:rsid w:val="0001759F"/>
    <w:rsid w:val="00021076"/>
    <w:rsid w:val="00030D48"/>
    <w:rsid w:val="00031B3C"/>
    <w:rsid w:val="0003754D"/>
    <w:rsid w:val="00045340"/>
    <w:rsid w:val="00051ACE"/>
    <w:rsid w:val="000524EC"/>
    <w:rsid w:val="00052819"/>
    <w:rsid w:val="000619EE"/>
    <w:rsid w:val="00062A9E"/>
    <w:rsid w:val="000650C0"/>
    <w:rsid w:val="00070FAB"/>
    <w:rsid w:val="000730EF"/>
    <w:rsid w:val="000751CD"/>
    <w:rsid w:val="000766CF"/>
    <w:rsid w:val="00082629"/>
    <w:rsid w:val="00085EDA"/>
    <w:rsid w:val="00095D8B"/>
    <w:rsid w:val="000A4E90"/>
    <w:rsid w:val="000C0B41"/>
    <w:rsid w:val="000D27E9"/>
    <w:rsid w:val="000F72C9"/>
    <w:rsid w:val="00101C77"/>
    <w:rsid w:val="001052B4"/>
    <w:rsid w:val="00105CB3"/>
    <w:rsid w:val="00115CEB"/>
    <w:rsid w:val="001274CA"/>
    <w:rsid w:val="00136362"/>
    <w:rsid w:val="001472BC"/>
    <w:rsid w:val="00177AA6"/>
    <w:rsid w:val="00177B59"/>
    <w:rsid w:val="00183F41"/>
    <w:rsid w:val="00187770"/>
    <w:rsid w:val="00190933"/>
    <w:rsid w:val="00190D75"/>
    <w:rsid w:val="00191FB4"/>
    <w:rsid w:val="0019316E"/>
    <w:rsid w:val="001A0952"/>
    <w:rsid w:val="001A2589"/>
    <w:rsid w:val="001A5455"/>
    <w:rsid w:val="001A77AB"/>
    <w:rsid w:val="001B39D2"/>
    <w:rsid w:val="001B39DF"/>
    <w:rsid w:val="001B4071"/>
    <w:rsid w:val="001C0D58"/>
    <w:rsid w:val="001D1233"/>
    <w:rsid w:val="001D3703"/>
    <w:rsid w:val="001E46A7"/>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40A"/>
    <w:rsid w:val="00234CD7"/>
    <w:rsid w:val="00236A4B"/>
    <w:rsid w:val="00241A0A"/>
    <w:rsid w:val="00260C0D"/>
    <w:rsid w:val="00276FCD"/>
    <w:rsid w:val="00277205"/>
    <w:rsid w:val="00292C67"/>
    <w:rsid w:val="00296443"/>
    <w:rsid w:val="002A46A6"/>
    <w:rsid w:val="002C258D"/>
    <w:rsid w:val="002C33B3"/>
    <w:rsid w:val="002C64C0"/>
    <w:rsid w:val="002C7A42"/>
    <w:rsid w:val="002D57AA"/>
    <w:rsid w:val="002E23F5"/>
    <w:rsid w:val="00301E80"/>
    <w:rsid w:val="0030304C"/>
    <w:rsid w:val="00305A34"/>
    <w:rsid w:val="00313287"/>
    <w:rsid w:val="00313D42"/>
    <w:rsid w:val="00340CA0"/>
    <w:rsid w:val="00344E8C"/>
    <w:rsid w:val="00366A7C"/>
    <w:rsid w:val="00367E51"/>
    <w:rsid w:val="00371E59"/>
    <w:rsid w:val="00382565"/>
    <w:rsid w:val="003902E1"/>
    <w:rsid w:val="003905B0"/>
    <w:rsid w:val="003A07C0"/>
    <w:rsid w:val="003A0C1A"/>
    <w:rsid w:val="003A3860"/>
    <w:rsid w:val="003B0A29"/>
    <w:rsid w:val="003C2EC7"/>
    <w:rsid w:val="003C5216"/>
    <w:rsid w:val="003C78DE"/>
    <w:rsid w:val="003D2E2F"/>
    <w:rsid w:val="003D2FD3"/>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7EE6"/>
    <w:rsid w:val="00522B8F"/>
    <w:rsid w:val="0052635D"/>
    <w:rsid w:val="005339C2"/>
    <w:rsid w:val="00541C07"/>
    <w:rsid w:val="005431B9"/>
    <w:rsid w:val="00550FAB"/>
    <w:rsid w:val="0055674E"/>
    <w:rsid w:val="005643A2"/>
    <w:rsid w:val="00574279"/>
    <w:rsid w:val="0057612C"/>
    <w:rsid w:val="00590B26"/>
    <w:rsid w:val="0059741F"/>
    <w:rsid w:val="005A10F7"/>
    <w:rsid w:val="005A65C9"/>
    <w:rsid w:val="005A776C"/>
    <w:rsid w:val="005B31D3"/>
    <w:rsid w:val="005D3AFA"/>
    <w:rsid w:val="005D796A"/>
    <w:rsid w:val="005E50B0"/>
    <w:rsid w:val="005F1021"/>
    <w:rsid w:val="005F4D6F"/>
    <w:rsid w:val="00624450"/>
    <w:rsid w:val="006272EA"/>
    <w:rsid w:val="00627D60"/>
    <w:rsid w:val="006512E9"/>
    <w:rsid w:val="00653504"/>
    <w:rsid w:val="00666CDA"/>
    <w:rsid w:val="00667F56"/>
    <w:rsid w:val="00674B61"/>
    <w:rsid w:val="00676BAA"/>
    <w:rsid w:val="00677B9E"/>
    <w:rsid w:val="00681C32"/>
    <w:rsid w:val="006845E4"/>
    <w:rsid w:val="0069389A"/>
    <w:rsid w:val="00696004"/>
    <w:rsid w:val="006A1D23"/>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1575F"/>
    <w:rsid w:val="00720E4F"/>
    <w:rsid w:val="00727414"/>
    <w:rsid w:val="007363DE"/>
    <w:rsid w:val="00753C26"/>
    <w:rsid w:val="00754629"/>
    <w:rsid w:val="00755C96"/>
    <w:rsid w:val="007625A3"/>
    <w:rsid w:val="007934AE"/>
    <w:rsid w:val="007A0FDD"/>
    <w:rsid w:val="007A3DC2"/>
    <w:rsid w:val="007A533B"/>
    <w:rsid w:val="007B2F0D"/>
    <w:rsid w:val="007B7EE0"/>
    <w:rsid w:val="007C7EDC"/>
    <w:rsid w:val="007D6907"/>
    <w:rsid w:val="007F0742"/>
    <w:rsid w:val="007F39E4"/>
    <w:rsid w:val="00801A29"/>
    <w:rsid w:val="00802461"/>
    <w:rsid w:val="00806F8A"/>
    <w:rsid w:val="00807421"/>
    <w:rsid w:val="00807A02"/>
    <w:rsid w:val="00813BBE"/>
    <w:rsid w:val="00816334"/>
    <w:rsid w:val="008243BA"/>
    <w:rsid w:val="008309D3"/>
    <w:rsid w:val="00830E08"/>
    <w:rsid w:val="00831C72"/>
    <w:rsid w:val="008348FF"/>
    <w:rsid w:val="00835A68"/>
    <w:rsid w:val="00841208"/>
    <w:rsid w:val="00842B12"/>
    <w:rsid w:val="00844400"/>
    <w:rsid w:val="00845E0D"/>
    <w:rsid w:val="008524AB"/>
    <w:rsid w:val="008562D7"/>
    <w:rsid w:val="008634A7"/>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52B0"/>
    <w:rsid w:val="008E60E8"/>
    <w:rsid w:val="008F5AA7"/>
    <w:rsid w:val="008F7383"/>
    <w:rsid w:val="0092070F"/>
    <w:rsid w:val="009323BE"/>
    <w:rsid w:val="00935A26"/>
    <w:rsid w:val="0094169D"/>
    <w:rsid w:val="009443E1"/>
    <w:rsid w:val="00956F09"/>
    <w:rsid w:val="009573F6"/>
    <w:rsid w:val="0095746C"/>
    <w:rsid w:val="00957BC5"/>
    <w:rsid w:val="00960938"/>
    <w:rsid w:val="00967444"/>
    <w:rsid w:val="00970189"/>
    <w:rsid w:val="009712F4"/>
    <w:rsid w:val="00973FB0"/>
    <w:rsid w:val="009763C8"/>
    <w:rsid w:val="00977E89"/>
    <w:rsid w:val="0098272C"/>
    <w:rsid w:val="00992710"/>
    <w:rsid w:val="00992CB3"/>
    <w:rsid w:val="0099487B"/>
    <w:rsid w:val="00994E44"/>
    <w:rsid w:val="00996B21"/>
    <w:rsid w:val="009A7349"/>
    <w:rsid w:val="009B16DC"/>
    <w:rsid w:val="009B1979"/>
    <w:rsid w:val="009C26E1"/>
    <w:rsid w:val="009C4545"/>
    <w:rsid w:val="009D615B"/>
    <w:rsid w:val="009E52D5"/>
    <w:rsid w:val="00A03386"/>
    <w:rsid w:val="00A04111"/>
    <w:rsid w:val="00A1514C"/>
    <w:rsid w:val="00A16002"/>
    <w:rsid w:val="00A16D9B"/>
    <w:rsid w:val="00A26408"/>
    <w:rsid w:val="00A41ECC"/>
    <w:rsid w:val="00A52B80"/>
    <w:rsid w:val="00A56F84"/>
    <w:rsid w:val="00A578A1"/>
    <w:rsid w:val="00A7482D"/>
    <w:rsid w:val="00A76B25"/>
    <w:rsid w:val="00A77D26"/>
    <w:rsid w:val="00A82FC2"/>
    <w:rsid w:val="00A85A44"/>
    <w:rsid w:val="00A85C08"/>
    <w:rsid w:val="00A85EE4"/>
    <w:rsid w:val="00AA2CC7"/>
    <w:rsid w:val="00AA3AB6"/>
    <w:rsid w:val="00AC5699"/>
    <w:rsid w:val="00AC65CE"/>
    <w:rsid w:val="00AC790E"/>
    <w:rsid w:val="00AE2893"/>
    <w:rsid w:val="00AE30C3"/>
    <w:rsid w:val="00AF15A2"/>
    <w:rsid w:val="00AF24A8"/>
    <w:rsid w:val="00AF62C5"/>
    <w:rsid w:val="00B0609A"/>
    <w:rsid w:val="00B0686E"/>
    <w:rsid w:val="00B14C58"/>
    <w:rsid w:val="00B17764"/>
    <w:rsid w:val="00B24846"/>
    <w:rsid w:val="00B3255C"/>
    <w:rsid w:val="00B336C8"/>
    <w:rsid w:val="00B42D4A"/>
    <w:rsid w:val="00B60A9F"/>
    <w:rsid w:val="00B7074A"/>
    <w:rsid w:val="00B734E5"/>
    <w:rsid w:val="00B8175A"/>
    <w:rsid w:val="00B91694"/>
    <w:rsid w:val="00B94A45"/>
    <w:rsid w:val="00B95991"/>
    <w:rsid w:val="00BA0D7A"/>
    <w:rsid w:val="00BA2122"/>
    <w:rsid w:val="00BA367E"/>
    <w:rsid w:val="00BA5128"/>
    <w:rsid w:val="00BB0E98"/>
    <w:rsid w:val="00BB2B28"/>
    <w:rsid w:val="00BB4386"/>
    <w:rsid w:val="00BB5FCE"/>
    <w:rsid w:val="00BC36D0"/>
    <w:rsid w:val="00BD175E"/>
    <w:rsid w:val="00BE0AF7"/>
    <w:rsid w:val="00BF31F2"/>
    <w:rsid w:val="00BF6416"/>
    <w:rsid w:val="00BF6A51"/>
    <w:rsid w:val="00C04A20"/>
    <w:rsid w:val="00C054DD"/>
    <w:rsid w:val="00C106BE"/>
    <w:rsid w:val="00C21949"/>
    <w:rsid w:val="00C23CB0"/>
    <w:rsid w:val="00C252A0"/>
    <w:rsid w:val="00C259D7"/>
    <w:rsid w:val="00C3626B"/>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123E5"/>
    <w:rsid w:val="00D2535A"/>
    <w:rsid w:val="00D25416"/>
    <w:rsid w:val="00D31C52"/>
    <w:rsid w:val="00D435F2"/>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038EA"/>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F040DB"/>
    <w:rsid w:val="00F15DD4"/>
    <w:rsid w:val="00F27B52"/>
    <w:rsid w:val="00F30F28"/>
    <w:rsid w:val="00F35BFC"/>
    <w:rsid w:val="00F36D8F"/>
    <w:rsid w:val="00F45285"/>
    <w:rsid w:val="00F52005"/>
    <w:rsid w:val="00F54686"/>
    <w:rsid w:val="00F65E29"/>
    <w:rsid w:val="00F65ED3"/>
    <w:rsid w:val="00F81022"/>
    <w:rsid w:val="00F86486"/>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3400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60D2-F016-4920-A774-62861E22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11</Pages>
  <Words>2465</Words>
  <Characters>14796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Anna Juśkiewicz</cp:lastModifiedBy>
  <cp:revision>41</cp:revision>
  <cp:lastPrinted>2023-07-11T12:18:00Z</cp:lastPrinted>
  <dcterms:created xsi:type="dcterms:W3CDTF">2023-04-13T11:01:00Z</dcterms:created>
  <dcterms:modified xsi:type="dcterms:W3CDTF">2023-07-11T12:18:00Z</dcterms:modified>
</cp:coreProperties>
</file>