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1FDB0" w14:textId="77777777" w:rsidR="00A2076E" w:rsidRPr="00880D43" w:rsidRDefault="00A2076E" w:rsidP="00780D02">
      <w:pPr>
        <w:tabs>
          <w:tab w:val="left" w:pos="6096"/>
        </w:tabs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880D43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880D43" w:rsidRDefault="00A2076E" w:rsidP="00780D02">
      <w:pPr>
        <w:spacing w:before="120" w:after="120" w:line="360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880D43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880D43" w:rsidRDefault="008B5043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D712CE" w:rsidRDefault="00422D63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D712CE" w:rsidRDefault="009F6D68" w:rsidP="00780D02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880D43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6E4C6A84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295C4610" w:rsidR="00C2658C" w:rsidRPr="00144910" w:rsidRDefault="00C2658C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144910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Regulamin wyboru projektów w sposób konkurencyjny w ramach programu regionalnego Fundusze Europejskie dla Łódzkiego 2021-2027</w:t>
                            </w:r>
                          </w:p>
                          <w:p w14:paraId="71E1CE9B" w14:textId="77777777" w:rsidR="00C2658C" w:rsidRPr="005E7E36" w:rsidRDefault="00C2658C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" fillcolor="#6bb1e2" stroked="f" strokeweight="2pt">
                <v:textbox>
                  <w:txbxContent>
                    <w:p w14:paraId="6F38C425" w14:textId="295C4610" w:rsidR="00C2658C" w:rsidRPr="00144910" w:rsidRDefault="00C2658C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144910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Regulamin wyboru projektów w sposób konkurencyjny w ramach programu regionalnego Fundusze Europejskie dla Łódzkiego 2021-2027</w:t>
                      </w:r>
                    </w:p>
                    <w:p w14:paraId="71E1CE9B" w14:textId="77777777" w:rsidR="00C2658C" w:rsidRPr="005E7E36" w:rsidRDefault="00C2658C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880D43" w:rsidRDefault="009F6D68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880D43" w:rsidRDefault="0048208D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C2658C" w:rsidRPr="00DB3F1F" w:rsidRDefault="00C2658C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C2658C" w:rsidRPr="00DB3F1F" w:rsidRDefault="00C2658C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C2658C" w:rsidRPr="00DB3F1F" w:rsidRDefault="00C2658C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697A013D" w:rsidR="00C2658C" w:rsidRDefault="00C2658C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 w:rsidR="00216CC5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FELD.0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C2658C" w:rsidRPr="00DB3F1F" w:rsidRDefault="00C2658C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6A71842A" w14:textId="77777777" w:rsidR="00C2658C" w:rsidRDefault="00C2658C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5A2DE76C" w14:textId="63792C72" w:rsidR="00C2658C" w:rsidRDefault="00C2658C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559363" w14:textId="77777777" w:rsidR="00C2658C" w:rsidRPr="00344C5D" w:rsidRDefault="00C2658C" w:rsidP="00F51766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Usługi na rzecz rodziny</w:t>
                            </w:r>
                          </w:p>
                          <w:p w14:paraId="29845E50" w14:textId="47494E81" w:rsidR="00C2658C" w:rsidRDefault="00C2658C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35814350" w14:textId="00B395AE" w:rsidR="00C2658C" w:rsidRPr="00DB3F1F" w:rsidRDefault="00C2658C" w:rsidP="0014491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-IP.01-00</w:t>
                            </w:r>
                            <w:r w:rsidR="003D4629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2</w:t>
                            </w:r>
                            <w:r w:rsidRPr="0071776D">
                              <w:rPr>
                                <w:rFonts w:ascii="Arial" w:eastAsia="Times New Roman" w:hAnsi="Arial" w:cs="Arial"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/24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C2658C" w:rsidRPr="00DB3F1F" w:rsidRDefault="00C2658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C2658C" w:rsidRPr="00DB3F1F" w:rsidRDefault="00C2658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C2658C" w:rsidRPr="00DB3F1F" w:rsidRDefault="00C2658C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" fillcolor="#a6d4ff" stroked="f" strokeweight="2pt">
                <v:textbox>
                  <w:txbxContent>
                    <w:p w14:paraId="26CDDFCA" w14:textId="77777777" w:rsidR="00C2658C" w:rsidRPr="00DB3F1F" w:rsidRDefault="00C2658C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C2658C" w:rsidRPr="00DB3F1F" w:rsidRDefault="00C2658C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C2658C" w:rsidRPr="00DB3F1F" w:rsidRDefault="00C2658C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697A013D" w:rsidR="00C2658C" w:rsidRDefault="00C2658C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 w:rsidR="00216CC5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FELD.0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C2658C" w:rsidRPr="00DB3F1F" w:rsidRDefault="00C2658C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6A71842A" w14:textId="77777777" w:rsidR="00C2658C" w:rsidRDefault="00C2658C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5A2DE76C" w14:textId="63792C72" w:rsidR="00C2658C" w:rsidRDefault="00C2658C" w:rsidP="00344C5D">
                      <w:pPr>
                        <w:shd w:val="clear" w:color="auto" w:fill="A6D4FF"/>
                        <w:spacing w:after="0" w:line="240" w:lineRule="auto"/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559363" w14:textId="77777777" w:rsidR="00C2658C" w:rsidRPr="00344C5D" w:rsidRDefault="00C2658C" w:rsidP="00F51766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Usługi na rzecz rodziny</w:t>
                      </w:r>
                    </w:p>
                    <w:p w14:paraId="29845E50" w14:textId="47494E81" w:rsidR="00C2658C" w:rsidRDefault="00C2658C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35814350" w14:textId="00B395AE" w:rsidR="00C2658C" w:rsidRPr="00DB3F1F" w:rsidRDefault="00C2658C" w:rsidP="0014491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-IP.01-00</w:t>
                      </w:r>
                      <w:r w:rsidR="003D4629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2</w:t>
                      </w:r>
                      <w:r w:rsidRPr="0071776D">
                        <w:rPr>
                          <w:rFonts w:ascii="Arial" w:eastAsia="Times New Roman" w:hAnsi="Arial" w:cs="Arial"/>
                          <w:color w:val="000099"/>
                          <w:sz w:val="24"/>
                          <w:szCs w:val="24"/>
                          <w:lang w:eastAsia="pl-PL"/>
                        </w:rPr>
                        <w:t>/24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C2658C" w:rsidRPr="00DB3F1F" w:rsidRDefault="00C2658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C2658C" w:rsidRPr="00DB3F1F" w:rsidRDefault="00C2658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C2658C" w:rsidRPr="00DB3F1F" w:rsidRDefault="00C2658C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880D43" w:rsidRDefault="009F6D68" w:rsidP="00780D02">
      <w:pPr>
        <w:spacing w:before="120" w:after="120" w:line="360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880D43" w:rsidRDefault="009F6D68" w:rsidP="00780D02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880D43" w:rsidRDefault="00E20A02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880D43" w:rsidRDefault="00A2076E" w:rsidP="00780D02">
      <w:pPr>
        <w:spacing w:before="120" w:after="120" w:line="360" w:lineRule="auto"/>
        <w:jc w:val="center"/>
        <w:rPr>
          <w:rFonts w:ascii="Arial" w:hAnsi="Arial" w:cs="Arial"/>
          <w:color w:val="003399"/>
          <w:sz w:val="24"/>
          <w:szCs w:val="24"/>
        </w:rPr>
      </w:pPr>
      <w:r w:rsidRPr="00880D43"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880D43" w:rsidRDefault="00E20A02" w:rsidP="00780D02">
      <w:pPr>
        <w:spacing w:before="120" w:after="12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880D43" w:rsidRDefault="00721E4A" w:rsidP="00780D02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880D43" w:rsidRDefault="002A5D3B" w:rsidP="00780D02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880D43" w:rsidSect="006F75C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EndPr/>
      <w:sdtContent>
        <w:p w14:paraId="6578B5EF" w14:textId="23CC2692" w:rsidR="006538B3" w:rsidRPr="00C27CDF" w:rsidRDefault="00F02F30" w:rsidP="00780D02">
          <w:pPr>
            <w:pStyle w:val="Nagwekspisutreci"/>
          </w:pPr>
          <w:r w:rsidRPr="00C27CDF">
            <w:t>Spis treści</w:t>
          </w:r>
        </w:p>
        <w:p w14:paraId="6D87336D" w14:textId="68B5902D" w:rsidR="008068D1" w:rsidRDefault="00F02F30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C27CDF">
            <w:rPr>
              <w:rFonts w:ascii="Arial" w:hAnsi="Arial" w:cs="Arial"/>
              <w:sz w:val="24"/>
              <w:szCs w:val="24"/>
            </w:rPr>
            <w:fldChar w:fldCharType="begin"/>
          </w:r>
          <w:r w:rsidRPr="00C27CDF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C27CDF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70458587" w:history="1">
            <w:r w:rsidR="008068D1" w:rsidRPr="002B5E0E">
              <w:rPr>
                <w:rStyle w:val="Hipercze"/>
                <w:noProof/>
              </w:rPr>
              <w:t>Podstawy prawne i dokumenty</w:t>
            </w:r>
            <w:r w:rsidR="008068D1">
              <w:rPr>
                <w:noProof/>
                <w:webHidden/>
              </w:rPr>
              <w:tab/>
            </w:r>
            <w:r w:rsidR="008068D1">
              <w:rPr>
                <w:noProof/>
                <w:webHidden/>
              </w:rPr>
              <w:fldChar w:fldCharType="begin"/>
            </w:r>
            <w:r w:rsidR="008068D1">
              <w:rPr>
                <w:noProof/>
                <w:webHidden/>
              </w:rPr>
              <w:instrText xml:space="preserve"> PAGEREF _Toc170458587 \h </w:instrText>
            </w:r>
            <w:r w:rsidR="008068D1">
              <w:rPr>
                <w:noProof/>
                <w:webHidden/>
              </w:rPr>
            </w:r>
            <w:r w:rsidR="008068D1"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3</w:t>
            </w:r>
            <w:r w:rsidR="008068D1">
              <w:rPr>
                <w:noProof/>
                <w:webHidden/>
              </w:rPr>
              <w:fldChar w:fldCharType="end"/>
            </w:r>
          </w:hyperlink>
        </w:p>
        <w:p w14:paraId="76CCDC59" w14:textId="01EFB5F8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88" w:history="1">
            <w:r w:rsidRPr="002B5E0E">
              <w:rPr>
                <w:rStyle w:val="Hipercze"/>
                <w:noProof/>
              </w:rPr>
              <w:t>Wykaz skrótów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2E36FF" w14:textId="6DC702FC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89" w:history="1">
            <w:r w:rsidRPr="002B5E0E">
              <w:rPr>
                <w:rStyle w:val="Hipercze"/>
                <w:noProof/>
              </w:rPr>
              <w:t>Wykaz pojęć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0A770" w14:textId="1EA37ED1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0" w:history="1">
            <w:r w:rsidRPr="002B5E0E">
              <w:rPr>
                <w:rStyle w:val="Hipercze"/>
                <w:noProof/>
              </w:rPr>
              <w:t>Postanowienia ogólne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241C27" w14:textId="489210B3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1" w:history="1">
            <w:r w:rsidRPr="002B5E0E">
              <w:rPr>
                <w:rStyle w:val="Hipercze"/>
                <w:noProof/>
              </w:rPr>
              <w:t>Instytucja organizująca nabór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8BAF2" w14:textId="1DCC0035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2" w:history="1">
            <w:r w:rsidRPr="002B5E0E">
              <w:rPr>
                <w:rStyle w:val="Hipercze"/>
                <w:noProof/>
              </w:rPr>
              <w:t>Kontakt i informacje dotyczące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0880EC" w14:textId="060C4A80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3" w:history="1">
            <w:r w:rsidRPr="002B5E0E">
              <w:rPr>
                <w:rStyle w:val="Hipercze"/>
                <w:noProof/>
              </w:rPr>
              <w:t>Przedmiot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6C19D" w14:textId="3C43BF29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4" w:history="1">
            <w:r w:rsidRPr="002B5E0E">
              <w:rPr>
                <w:rStyle w:val="Hipercze"/>
                <w:noProof/>
              </w:rPr>
              <w:t>Podmioty uprawnione do ubiegania się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E82BF" w14:textId="19BAB22D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5" w:history="1">
            <w:r w:rsidRPr="002B5E0E">
              <w:rPr>
                <w:rStyle w:val="Hipercze"/>
                <w:noProof/>
              </w:rPr>
              <w:t>Grupa docelowa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6AA3A4" w14:textId="2EF05210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6" w:history="1">
            <w:r w:rsidRPr="002B5E0E">
              <w:rPr>
                <w:rStyle w:val="Hipercze"/>
                <w:noProof/>
              </w:rPr>
              <w:t>Termin i miejsce składania wniosków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4A4A5" w14:textId="24C345B1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7" w:history="1">
            <w:r w:rsidRPr="002B5E0E">
              <w:rPr>
                <w:rStyle w:val="Hipercze"/>
                <w:noProof/>
              </w:rPr>
              <w:t>Kwota przeznaczona na dofinansowanie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FD0E29" w14:textId="50082499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8" w:history="1">
            <w:r w:rsidRPr="002B5E0E">
              <w:rPr>
                <w:rStyle w:val="Hipercze"/>
                <w:noProof/>
              </w:rPr>
              <w:t>Kwalifikowalność wydatków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4E18E" w14:textId="7D30FDCC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599" w:history="1">
            <w:r w:rsidRPr="002B5E0E">
              <w:rPr>
                <w:rStyle w:val="Hipercze"/>
                <w:noProof/>
              </w:rPr>
              <w:t>Wskaźniki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DFA4E" w14:textId="2A8DC12C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0" w:history="1">
            <w:r w:rsidRPr="002B5E0E">
              <w:rPr>
                <w:rStyle w:val="Hipercze"/>
                <w:noProof/>
              </w:rPr>
              <w:t>Zasady finansowania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83429" w14:textId="639568C8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1" w:history="1">
            <w:r w:rsidRPr="002B5E0E">
              <w:rPr>
                <w:rStyle w:val="Hipercze"/>
                <w:noProof/>
              </w:rPr>
              <w:t>Podstawowe warunki i procedury konstruowania budżetu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60114" w14:textId="6B1BE9DE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2" w:history="1">
            <w:r w:rsidRPr="002B5E0E">
              <w:rPr>
                <w:rStyle w:val="Hipercze"/>
                <w:noProof/>
              </w:rPr>
              <w:t>Pomoc publiczna i pomoc de minimis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B44397" w14:textId="60710B11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3" w:history="1">
            <w:r w:rsidRPr="002B5E0E">
              <w:rPr>
                <w:rStyle w:val="Hipercze"/>
                <w:noProof/>
              </w:rPr>
              <w:t>Projekty partnerskie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1E434" w14:textId="1D8FE645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4" w:history="1">
            <w:r w:rsidRPr="002B5E0E">
              <w:rPr>
                <w:rStyle w:val="Hipercze"/>
                <w:noProof/>
              </w:rPr>
              <w:t>Procedura składania wniosku o dofinansowanie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EC6B8B" w14:textId="6F9426D0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5" w:history="1">
            <w:r w:rsidRPr="002B5E0E">
              <w:rPr>
                <w:rStyle w:val="Hipercze"/>
                <w:noProof/>
              </w:rPr>
              <w:t>Ocena formalna projektu (dotyczy wyłącznie projektów finansowanych z EFRR)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E6865F" w14:textId="5E08E52C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6" w:history="1">
            <w:r w:rsidRPr="002B5E0E">
              <w:rPr>
                <w:rStyle w:val="Hipercze"/>
                <w:noProof/>
              </w:rPr>
              <w:t>Ocena merytoryczna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BD99F2" w14:textId="1814878A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7" w:history="1">
            <w:r w:rsidRPr="002B5E0E">
              <w:rPr>
                <w:rStyle w:val="Hipercze"/>
                <w:noProof/>
              </w:rPr>
              <w:t>Etap negocjacji (dotyczy wyłącznie projektów finansowanych z EFS+)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78B91" w14:textId="33FA8844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8" w:history="1">
            <w:r w:rsidRPr="002B5E0E">
              <w:rPr>
                <w:rStyle w:val="Hipercze"/>
                <w:noProof/>
              </w:rPr>
              <w:t>Wyniki naboru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420B6C" w14:textId="1BBFF42E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09" w:history="1">
            <w:r w:rsidRPr="002B5E0E">
              <w:rPr>
                <w:rStyle w:val="Hipercze"/>
                <w:noProof/>
              </w:rPr>
              <w:t>Środki odwoławcze w przypadku negatywnej oceny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D0E97" w14:textId="68715A07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0" w:history="1">
            <w:r w:rsidRPr="002B5E0E">
              <w:rPr>
                <w:rStyle w:val="Hipercze"/>
                <w:noProof/>
              </w:rPr>
              <w:t>Podpisanie umowy o dofinansowanie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5A753" w14:textId="587DF996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1" w:history="1">
            <w:r w:rsidRPr="002B5E0E">
              <w:rPr>
                <w:rStyle w:val="Hipercze"/>
                <w:noProof/>
              </w:rPr>
              <w:t>Autorskie prawa majątkowe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0E747" w14:textId="7BFE8730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2" w:history="1">
            <w:r w:rsidRPr="002B5E0E">
              <w:rPr>
                <w:rStyle w:val="Hipercze"/>
                <w:noProof/>
              </w:rPr>
              <w:t>Postanowienia końcowe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C57D9C" w14:textId="6F18E7C1" w:rsidR="008068D1" w:rsidRDefault="008068D1" w:rsidP="00780D02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0458613" w:history="1">
            <w:r w:rsidRPr="002B5E0E">
              <w:rPr>
                <w:rStyle w:val="Hipercze"/>
                <w:noProof/>
              </w:rPr>
              <w:t>Spis załączników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_Toc170458613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A437A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7A802D" w14:textId="1370BC51" w:rsidR="00D416CB" w:rsidRPr="00880D43" w:rsidRDefault="00F02F30" w:rsidP="00780D02">
          <w:pPr>
            <w:spacing w:before="120" w:after="120" w:line="312" w:lineRule="auto"/>
            <w:rPr>
              <w:rFonts w:ascii="Arial" w:hAnsi="Arial" w:cs="Arial"/>
              <w:sz w:val="24"/>
              <w:szCs w:val="24"/>
            </w:rPr>
          </w:pPr>
          <w:r w:rsidRPr="00C27CDF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26E7A3A" w14:textId="01590D7B" w:rsidR="00FB0ACF" w:rsidRPr="00880D43" w:rsidRDefault="00445E43" w:rsidP="00780D02">
      <w:pPr>
        <w:pStyle w:val="Nagwek1"/>
        <w:spacing w:line="360" w:lineRule="auto"/>
      </w:pPr>
      <w:bookmarkStart w:id="2" w:name="_Toc170458587"/>
      <w:r w:rsidRPr="00880D43">
        <w:lastRenderedPageBreak/>
        <w:t>Podstawy prawne</w:t>
      </w:r>
      <w:r w:rsidR="005E55AF" w:rsidRPr="00880D43">
        <w:t xml:space="preserve"> i</w:t>
      </w:r>
      <w:r w:rsidRPr="00880D43">
        <w:t xml:space="preserve"> dokumenty</w:t>
      </w:r>
      <w:bookmarkEnd w:id="2"/>
    </w:p>
    <w:p w14:paraId="296ACE1C" w14:textId="5C8A6BE0" w:rsidR="00E22767" w:rsidRPr="00E911D7" w:rsidRDefault="00E22767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Nabór jest organizowany w szczególności, w oparciu o następujące </w:t>
      </w:r>
      <w:r w:rsidRPr="00E911D7">
        <w:rPr>
          <w:rFonts w:ascii="Arial" w:hAnsi="Arial" w:cs="Arial"/>
          <w:sz w:val="24"/>
          <w:szCs w:val="24"/>
        </w:rPr>
        <w:t>akty prawne</w:t>
      </w:r>
      <w:r w:rsidR="00344C5D" w:rsidRPr="00E911D7">
        <w:rPr>
          <w:rFonts w:ascii="Arial" w:hAnsi="Arial" w:cs="Arial"/>
          <w:sz w:val="24"/>
          <w:szCs w:val="24"/>
        </w:rPr>
        <w:t xml:space="preserve"> i</w:t>
      </w:r>
      <w:r w:rsidR="008A1B89">
        <w:rPr>
          <w:rFonts w:ascii="Arial" w:hAnsi="Arial" w:cs="Arial"/>
          <w:sz w:val="24"/>
          <w:szCs w:val="24"/>
        </w:rPr>
        <w:t> </w:t>
      </w:r>
      <w:r w:rsidR="00344C5D" w:rsidRPr="00E911D7">
        <w:rPr>
          <w:rFonts w:ascii="Arial" w:hAnsi="Arial" w:cs="Arial"/>
          <w:sz w:val="24"/>
          <w:szCs w:val="24"/>
        </w:rPr>
        <w:t>dokumenty</w:t>
      </w:r>
      <w:r w:rsidRPr="00E911D7">
        <w:rPr>
          <w:rFonts w:ascii="Arial" w:hAnsi="Arial" w:cs="Arial"/>
          <w:sz w:val="24"/>
          <w:szCs w:val="24"/>
        </w:rPr>
        <w:t>:</w:t>
      </w:r>
    </w:p>
    <w:p w14:paraId="2DAB4212" w14:textId="2F3464B9" w:rsidR="000452AC" w:rsidRPr="00E911D7" w:rsidRDefault="000452AC" w:rsidP="00780D02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E911D7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Pr="00E911D7">
        <w:rPr>
          <w:rFonts w:ascii="Arial" w:hAnsi="Arial" w:cs="Arial"/>
          <w:b/>
          <w:sz w:val="24"/>
          <w:szCs w:val="24"/>
        </w:rPr>
        <w:t xml:space="preserve"> 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wymienionych poniżej </w:t>
      </w:r>
      <w:r w:rsidR="00457E4B">
        <w:rPr>
          <w:rFonts w:ascii="Arial" w:hAnsi="Arial" w:cs="Arial"/>
          <w:b/>
          <w:sz w:val="24"/>
          <w:szCs w:val="24"/>
        </w:rPr>
        <w:t>aktów prawnych i</w:t>
      </w:r>
      <w:r w:rsidR="008A1B89">
        <w:rPr>
          <w:rFonts w:ascii="Arial" w:hAnsi="Arial" w:cs="Arial"/>
          <w:b/>
          <w:sz w:val="24"/>
          <w:szCs w:val="24"/>
        </w:rPr>
        <w:t> </w:t>
      </w:r>
      <w:r w:rsidR="00711C7E" w:rsidRPr="00E911D7">
        <w:rPr>
          <w:rFonts w:ascii="Arial" w:hAnsi="Arial" w:cs="Arial"/>
          <w:b/>
          <w:sz w:val="24"/>
          <w:szCs w:val="24"/>
        </w:rPr>
        <w:t>dokumentów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 w:rsidRPr="00E911D7">
        <w:rPr>
          <w:rFonts w:ascii="Arial" w:hAnsi="Arial" w:cs="Arial"/>
          <w:b/>
          <w:sz w:val="24"/>
          <w:szCs w:val="24"/>
        </w:rPr>
        <w:t>, chyba że coś</w:t>
      </w:r>
      <w:r w:rsidR="00D52DC4">
        <w:rPr>
          <w:rFonts w:ascii="Arial" w:hAnsi="Arial" w:cs="Arial"/>
          <w:b/>
          <w:sz w:val="24"/>
          <w:szCs w:val="24"/>
        </w:rPr>
        <w:t> </w:t>
      </w:r>
      <w:r w:rsidR="0048208D" w:rsidRPr="00E911D7">
        <w:rPr>
          <w:rFonts w:ascii="Arial" w:hAnsi="Arial" w:cs="Arial"/>
          <w:b/>
          <w:sz w:val="24"/>
          <w:szCs w:val="24"/>
        </w:rPr>
        <w:t>innego wynika z powszechnie obowiązujących przepisów prawa, w szczególności z przepisów intertemporalnych</w:t>
      </w:r>
      <w:r w:rsidR="0063085E" w:rsidRPr="00E911D7">
        <w:rPr>
          <w:rFonts w:ascii="Arial" w:hAnsi="Arial" w:cs="Arial"/>
          <w:b/>
          <w:sz w:val="24"/>
          <w:szCs w:val="24"/>
        </w:rPr>
        <w:t>.</w:t>
      </w:r>
    </w:p>
    <w:p w14:paraId="2F9497BC" w14:textId="77777777" w:rsidR="003D4629" w:rsidRPr="00E911D7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Parlamentu Europejskiego i Rady (UE) nr 2021/1060 z dnia 24</w:t>
      </w:r>
      <w:r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 xml:space="preserve">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  <w:r w:rsidRPr="00E911D7">
        <w:rPr>
          <w:rStyle w:val="markedcontent"/>
          <w:rFonts w:ascii="Arial" w:hAnsi="Arial" w:cs="Arial"/>
          <w:sz w:val="24"/>
          <w:szCs w:val="24"/>
        </w:rPr>
        <w:t xml:space="preserve">zwane dalej rozporządzeniem ogólnym; </w:t>
      </w:r>
    </w:p>
    <w:p w14:paraId="728DC64F" w14:textId="77777777" w:rsidR="003D4629" w:rsidRPr="00E911D7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Parlamentu Europejskiego i Rady (UE) nr 2021/1057 z dnia 24</w:t>
      </w:r>
      <w:r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>czerwca 2021 r. ustanawiające Europejski Fundusz Społeczny Plus (EFS+) oraz uchylające rozporządzenie (UE) nr 1296/2013;</w:t>
      </w:r>
    </w:p>
    <w:p w14:paraId="43FDBBAF" w14:textId="77777777" w:rsidR="003D4629" w:rsidRPr="00CC6CEF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C6CEF">
        <w:rPr>
          <w:rFonts w:ascii="Arial" w:hAnsi="Arial" w:cs="Arial"/>
          <w:sz w:val="24"/>
          <w:szCs w:val="24"/>
        </w:rPr>
        <w:t>Rozporządzenie Komisji (UE) nr 651/2014 z dnia 17 czerwca 2014 r. uznające niektóre rodzaje pomocy za zgodne z rynkiem wewnętrznym w zastosowaniu art. 107 i 108 Traktatu;</w:t>
      </w:r>
    </w:p>
    <w:p w14:paraId="7816137E" w14:textId="77777777" w:rsidR="003D4629" w:rsidRPr="00F66605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Komisji (UE) nr 2023/1315 z dnia 23 czerwca 2023 r. zmieniające rozporządzenie (UE) nr 651/2014 uznające niektóre rodzaje pomocy za zgodne z rynkiem wewnętrznym w zastosowaniu art</w:t>
      </w:r>
      <w:r w:rsidRPr="00880D43">
        <w:rPr>
          <w:rFonts w:ascii="Arial" w:hAnsi="Arial" w:cs="Arial"/>
          <w:sz w:val="24"/>
          <w:szCs w:val="24"/>
        </w:rPr>
        <w:t xml:space="preserve">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</w:t>
      </w:r>
      <w:r w:rsidRPr="004118FD">
        <w:rPr>
          <w:rFonts w:ascii="Arial" w:hAnsi="Arial" w:cs="Arial"/>
          <w:sz w:val="24"/>
          <w:szCs w:val="24"/>
        </w:rPr>
        <w:t xml:space="preserve">Traktatu; </w:t>
      </w:r>
    </w:p>
    <w:p w14:paraId="01F6D0B3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Rozporządzeni</w:t>
      </w:r>
      <w:r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kwietnia 2016 r. w sprawie ochrony osób fizycznych w związku z przetwarzaniem danych osobowych i w sprawie swobodnego przepływu takich danych oraz uchylenia dyrektywy 95/46/WE (ogólne rozporządzenie o ochronie danych);</w:t>
      </w:r>
    </w:p>
    <w:p w14:paraId="74B10352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AE5620">
        <w:rPr>
          <w:rFonts w:ascii="Arial" w:hAnsi="Arial" w:cs="Arial"/>
          <w:sz w:val="24"/>
          <w:szCs w:val="24"/>
        </w:rPr>
        <w:t>Sprostowanie do Rozporządzenia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 kwietnia 2016 r. w sprawie ochrony osób fizycznych w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związku z przetwarzaniem danych osobowych w sprawie swobodnego przepływu takich danych oraz uchylenia dyrektywy 95/46/WE, zwanego dalej „RODO”;</w:t>
      </w:r>
    </w:p>
    <w:p w14:paraId="45D945A5" w14:textId="77777777" w:rsidR="003D4629" w:rsidRDefault="003D4629" w:rsidP="003D4629">
      <w:pPr>
        <w:pStyle w:val="oj-doc-ti"/>
        <w:numPr>
          <w:ilvl w:val="1"/>
          <w:numId w:val="45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1776D">
        <w:rPr>
          <w:rFonts w:ascii="Arial" w:hAnsi="Arial" w:cs="Arial"/>
        </w:rPr>
        <w:t xml:space="preserve">Rozporządzenie Ministra Funduszy i Polityki Regionalnej z dnia 21 maja 2024 r. zmieniające rozporządzenie w sprawie udzielania pomocy de </w:t>
      </w:r>
      <w:proofErr w:type="spellStart"/>
      <w:r w:rsidRPr="0071776D">
        <w:rPr>
          <w:rFonts w:ascii="Arial" w:hAnsi="Arial" w:cs="Arial"/>
        </w:rPr>
        <w:t>minimis</w:t>
      </w:r>
      <w:proofErr w:type="spellEnd"/>
      <w:r w:rsidRPr="0071776D">
        <w:rPr>
          <w:rFonts w:ascii="Arial" w:hAnsi="Arial" w:cs="Arial"/>
        </w:rPr>
        <w:t xml:space="preserve"> oraz pomocy publicznej w ramach programów finansowanych z Europejskiego Funduszu Społecznego Plus (EFS+) na lata 2021-2027;</w:t>
      </w:r>
    </w:p>
    <w:p w14:paraId="3B51A83A" w14:textId="77777777" w:rsidR="003D4629" w:rsidRPr="0071776D" w:rsidRDefault="003D4629" w:rsidP="003D4629">
      <w:pPr>
        <w:pStyle w:val="oj-doc-ti"/>
        <w:numPr>
          <w:ilvl w:val="1"/>
          <w:numId w:val="45"/>
        </w:numPr>
        <w:spacing w:before="120" w:beforeAutospacing="0" w:after="120" w:afterAutospacing="0" w:line="360" w:lineRule="auto"/>
        <w:ind w:left="567" w:hanging="567"/>
        <w:rPr>
          <w:rFonts w:ascii="Arial" w:hAnsi="Arial" w:cs="Arial"/>
        </w:rPr>
      </w:pPr>
      <w:r w:rsidRPr="00734E79">
        <w:rPr>
          <w:rFonts w:ascii="Arial" w:hAnsi="Arial" w:cs="Arial"/>
        </w:rPr>
        <w:t xml:space="preserve">Rozporządzenie Ministra Funduszy i Polityki Regionalnej z dnia 17 kwietnia 2024 r. w sprawie udzielania pomocy de </w:t>
      </w:r>
      <w:proofErr w:type="spellStart"/>
      <w:r w:rsidRPr="00734E79">
        <w:rPr>
          <w:rFonts w:ascii="Arial" w:hAnsi="Arial" w:cs="Arial"/>
        </w:rPr>
        <w:t>minimis</w:t>
      </w:r>
      <w:proofErr w:type="spellEnd"/>
      <w:r w:rsidRPr="00734E79">
        <w:rPr>
          <w:rFonts w:ascii="Arial" w:hAnsi="Arial" w:cs="Arial"/>
        </w:rPr>
        <w:t xml:space="preserve"> w ramach regionalnych programów na lata 2021-2027</w:t>
      </w:r>
      <w:r>
        <w:rPr>
          <w:rFonts w:ascii="Arial" w:hAnsi="Arial" w:cs="Arial"/>
        </w:rPr>
        <w:t>;</w:t>
      </w:r>
    </w:p>
    <w:p w14:paraId="46AF9861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Rozporządzenie Ministra Funduszy i Polityki Regionalnej z dnia 21 września 2022 r. w sprawie zaliczek w ramach programów finansowanych z udziałem środków europejskich;</w:t>
      </w:r>
    </w:p>
    <w:p w14:paraId="59759CE0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Ustaw</w:t>
      </w:r>
      <w:r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 dnia 28 kwietnia 2022 r. o zasadach realizacji zadań finansowanych ze środków europejskich w perspektywie finansowej 2021-2027, dalej ustawa wdrożeniowa;</w:t>
      </w:r>
    </w:p>
    <w:p w14:paraId="10101CD6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14 czerwca 1960 r. Kodeks postępowania administracyjnego;</w:t>
      </w:r>
    </w:p>
    <w:p w14:paraId="552F00F4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29 września 1994 r. o rachunkowości;</w:t>
      </w:r>
    </w:p>
    <w:p w14:paraId="074467DC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10 maja 2018 r. o ochronie danych osobowych;</w:t>
      </w:r>
    </w:p>
    <w:p w14:paraId="665126E1" w14:textId="77777777" w:rsidR="003D462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524D7C46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Pr="00EE5B31">
        <w:rPr>
          <w:rFonts w:ascii="Arial" w:hAnsi="Arial" w:cs="Arial"/>
          <w:sz w:val="24"/>
          <w:szCs w:val="24"/>
        </w:rPr>
        <w:t>stawi</w:t>
      </w:r>
      <w:r>
        <w:rPr>
          <w:rFonts w:ascii="Arial" w:hAnsi="Arial" w:cs="Arial"/>
          <w:sz w:val="24"/>
          <w:szCs w:val="24"/>
        </w:rPr>
        <w:t>ę</w:t>
      </w:r>
      <w:r w:rsidRPr="00EE5B31">
        <w:rPr>
          <w:rFonts w:ascii="Arial" w:hAnsi="Arial" w:cs="Arial"/>
          <w:sz w:val="24"/>
          <w:szCs w:val="24"/>
        </w:rPr>
        <w:t xml:space="preserve"> z dnia 24 kwietnia 2003 r. o działalności pożytku publicznego i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 </w:t>
      </w:r>
      <w:r w:rsidRPr="00EE5B31">
        <w:rPr>
          <w:rFonts w:ascii="Arial" w:hAnsi="Arial" w:cs="Arial"/>
          <w:sz w:val="24"/>
          <w:szCs w:val="24"/>
        </w:rPr>
        <w:t>wolontariacie</w:t>
      </w:r>
      <w:r>
        <w:rPr>
          <w:rFonts w:ascii="Arial" w:hAnsi="Arial" w:cs="Arial"/>
          <w:sz w:val="24"/>
          <w:szCs w:val="24"/>
        </w:rPr>
        <w:t>;</w:t>
      </w:r>
    </w:p>
    <w:p w14:paraId="01A570E9" w14:textId="77777777" w:rsidR="003D462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r w:rsidRPr="008A1B89">
        <w:rPr>
          <w:rFonts w:ascii="Arial" w:hAnsi="Arial" w:cs="Arial"/>
          <w:spacing w:val="-6"/>
          <w:sz w:val="24"/>
          <w:szCs w:val="24"/>
        </w:rPr>
        <w:t>Ustawę z dnia 11 września 2019 r. Prawo zamówień publicznych, zwana dalej PZP;</w:t>
      </w:r>
    </w:p>
    <w:p w14:paraId="42E94833" w14:textId="77777777" w:rsidR="003D462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608A5">
        <w:rPr>
          <w:rFonts w:ascii="Arial" w:hAnsi="Arial" w:cs="Arial"/>
          <w:sz w:val="24"/>
          <w:szCs w:val="24"/>
        </w:rPr>
        <w:lastRenderedPageBreak/>
        <w:t>Ustawa z dnia 12 marca 2004 r. o pomocy społecznej</w:t>
      </w:r>
      <w:r>
        <w:rPr>
          <w:rFonts w:ascii="Arial" w:hAnsi="Arial" w:cs="Arial"/>
          <w:sz w:val="24"/>
          <w:szCs w:val="24"/>
        </w:rPr>
        <w:t>;</w:t>
      </w:r>
    </w:p>
    <w:p w14:paraId="0A83B728" w14:textId="77777777" w:rsidR="003D4629" w:rsidRPr="008608A5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Ustawę </w:t>
      </w:r>
      <w:r>
        <w:rPr>
          <w:rFonts w:ascii="Arial" w:hAnsi="Arial" w:cs="Arial"/>
          <w:color w:val="000000"/>
          <w:sz w:val="24"/>
          <w:szCs w:val="24"/>
        </w:rPr>
        <w:t>z dnia 28 lipca 2023 r. o zmianie ustawy o pomocy społecznej oraz niektórych innych ustaw;</w:t>
      </w:r>
    </w:p>
    <w:p w14:paraId="7A162450" w14:textId="77777777" w:rsidR="003D4629" w:rsidRPr="00CC6CEF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</w:pPr>
      <w:r w:rsidRPr="00CC6CEF">
        <w:rPr>
          <w:rFonts w:ascii="Arial" w:hAnsi="Arial" w:cs="Arial"/>
          <w:sz w:val="24"/>
          <w:szCs w:val="24"/>
        </w:rPr>
        <w:t>Ustawa z dnia 27 sierpnia 1997 r. o rehabilitacji zawodowej i społecznej oraz zatrudnianiu osób niepełnosprawnych</w:t>
      </w:r>
    </w:p>
    <w:p w14:paraId="3E7C0667" w14:textId="77777777" w:rsidR="003D4629" w:rsidRPr="00CC6CEF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</w:pPr>
      <w:r w:rsidRPr="00CC6CEF">
        <w:rPr>
          <w:rFonts w:ascii="Arial" w:eastAsia="Times New Roman" w:hAnsi="Arial" w:cs="Arial"/>
          <w:sz w:val="24"/>
          <w:szCs w:val="24"/>
          <w:lang w:eastAsia="pl-PL"/>
        </w:rPr>
        <w:t>Ustawa z dnia 20 kwietnia 2004 r. o promocji zatrudnienia i instytucjach rynku pracy;</w:t>
      </w:r>
    </w:p>
    <w:p w14:paraId="370E6247" w14:textId="77777777" w:rsidR="003D462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Rozporządzenie Ministra Rodziny i Polityki Społecznej z dnia 30 października 2023 r. w sprawie mieszkań treningowych i wspomaganych;</w:t>
      </w:r>
    </w:p>
    <w:p w14:paraId="3DDD14DC" w14:textId="77777777" w:rsidR="003D4629" w:rsidRPr="008A1B8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bookmarkStart w:id="3" w:name="_Hlk140055963"/>
      <w:r w:rsidRPr="00E31C2E">
        <w:rPr>
          <w:rFonts w:ascii="Arial" w:eastAsia="Times New Roman" w:hAnsi="Arial" w:cs="Arial"/>
          <w:sz w:val="24"/>
          <w:szCs w:val="24"/>
        </w:rPr>
        <w:t>Strategi</w:t>
      </w:r>
      <w:r>
        <w:rPr>
          <w:rFonts w:ascii="Arial" w:eastAsia="Times New Roman" w:hAnsi="Arial" w:cs="Arial"/>
          <w:sz w:val="24"/>
          <w:szCs w:val="24"/>
        </w:rPr>
        <w:t>a</w:t>
      </w:r>
      <w:r w:rsidRPr="00E31C2E">
        <w:rPr>
          <w:rFonts w:ascii="Arial" w:eastAsia="Times New Roman" w:hAnsi="Arial" w:cs="Arial"/>
          <w:sz w:val="24"/>
          <w:szCs w:val="24"/>
        </w:rPr>
        <w:t xml:space="preserve"> Rozwoju Usług Społecznych, polityka publiczna do roku 2030 (z perspektywą do 2035 r.)</w:t>
      </w:r>
      <w:bookmarkEnd w:id="3"/>
      <w:r>
        <w:rPr>
          <w:rFonts w:ascii="Arial" w:eastAsia="Times New Roman" w:hAnsi="Arial" w:cs="Arial"/>
          <w:sz w:val="24"/>
          <w:szCs w:val="24"/>
        </w:rPr>
        <w:t>;</w:t>
      </w:r>
    </w:p>
    <w:p w14:paraId="6576184E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D011B">
        <w:rPr>
          <w:rFonts w:ascii="Arial" w:hAnsi="Arial" w:cs="Arial"/>
          <w:sz w:val="24"/>
          <w:szCs w:val="24"/>
        </w:rPr>
        <w:t>Program regionalny Fundusze Europejskie dla Łódzkiego 2021</w:t>
      </w:r>
      <w:r w:rsidRPr="00880D43">
        <w:rPr>
          <w:rFonts w:ascii="Arial" w:hAnsi="Arial" w:cs="Arial"/>
          <w:sz w:val="24"/>
          <w:szCs w:val="24"/>
        </w:rPr>
        <w:t xml:space="preserve">-2027 przyjęty decyzją Komisji Europejskiej, zatwierdzony Uchwałą ZWŁ, dalej FEŁ2027; </w:t>
      </w:r>
    </w:p>
    <w:p w14:paraId="7E8F671C" w14:textId="77777777" w:rsidR="003D4629" w:rsidRPr="008328EF" w:rsidDel="00616C6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Szczegółowy Opis Priorytetów programu regionalnego Fundusze Europejskie dla Łódzkiego 2021-2027</w:t>
      </w:r>
      <w:bookmarkStart w:id="4" w:name="_Hlk155944776"/>
      <w:r w:rsidRPr="008328EF"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  <w:t>;</w:t>
      </w:r>
    </w:p>
    <w:bookmarkEnd w:id="4"/>
    <w:p w14:paraId="5E73AA43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wyboru projektów na lata 2021-2027;</w:t>
      </w:r>
    </w:p>
    <w:p w14:paraId="1657A761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Wytyczne Ministra Funduszy i Polityki Regionalnej dotyczące kwalifikowalności wydatków na lata 2021-2027, </w:t>
      </w:r>
      <w:r w:rsidRPr="006B6EBA">
        <w:rPr>
          <w:rFonts w:ascii="Arial" w:hAnsi="Arial" w:cs="Arial"/>
          <w:sz w:val="24"/>
          <w:szCs w:val="24"/>
        </w:rPr>
        <w:t xml:space="preserve">dalej </w:t>
      </w:r>
      <w:r w:rsidRPr="006B6EBA">
        <w:rPr>
          <w:rFonts w:ascii="Arial" w:hAnsi="Arial" w:cs="Arial"/>
          <w:iCs/>
          <w:sz w:val="24"/>
          <w:szCs w:val="24"/>
        </w:rPr>
        <w:t>Wytyczne kwalifikowalności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3BBD0250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2021-2027;</w:t>
      </w:r>
    </w:p>
    <w:p w14:paraId="5D0E9B3D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monitorowania postępu rzeczowego realizacji programów na lata 2021-2027;</w:t>
      </w:r>
    </w:p>
    <w:p w14:paraId="14666DBF" w14:textId="77777777" w:rsidR="003D4629" w:rsidRPr="00880D43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regionalnych programach na lata 2021-2027;</w:t>
      </w:r>
    </w:p>
    <w:p w14:paraId="388CF228" w14:textId="77777777" w:rsidR="003D4629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 postaci elektronicznej na lata </w:t>
      </w:r>
      <w:r>
        <w:rPr>
          <w:rFonts w:ascii="Arial" w:hAnsi="Arial" w:cs="Arial"/>
          <w:sz w:val="24"/>
          <w:szCs w:val="24"/>
        </w:rPr>
        <w:br/>
      </w:r>
      <w:r w:rsidRPr="00880D43">
        <w:rPr>
          <w:rFonts w:ascii="Arial" w:hAnsi="Arial" w:cs="Arial"/>
          <w:sz w:val="24"/>
          <w:szCs w:val="24"/>
        </w:rPr>
        <w:t>2021-2027;</w:t>
      </w:r>
    </w:p>
    <w:p w14:paraId="1232C419" w14:textId="77777777" w:rsidR="003D4629" w:rsidRPr="000569DC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D189F">
        <w:rPr>
          <w:rFonts w:ascii="Arial" w:hAnsi="Arial" w:cs="Arial"/>
          <w:sz w:val="24"/>
          <w:szCs w:val="24"/>
        </w:rPr>
        <w:lastRenderedPageBreak/>
        <w:t xml:space="preserve">Wytyczne dotyczące sposobu korygowania nieprawidłowości na lata </w:t>
      </w:r>
      <w:r>
        <w:rPr>
          <w:rFonts w:ascii="Arial" w:hAnsi="Arial" w:cs="Arial"/>
          <w:sz w:val="24"/>
          <w:szCs w:val="24"/>
        </w:rPr>
        <w:br/>
      </w:r>
      <w:r w:rsidRPr="002D189F">
        <w:rPr>
          <w:rFonts w:ascii="Arial" w:hAnsi="Arial" w:cs="Arial"/>
          <w:sz w:val="24"/>
          <w:szCs w:val="24"/>
        </w:rPr>
        <w:t>2021-2027</w:t>
      </w:r>
      <w:r>
        <w:rPr>
          <w:rFonts w:ascii="Arial" w:hAnsi="Arial" w:cs="Arial"/>
          <w:sz w:val="24"/>
          <w:szCs w:val="24"/>
        </w:rPr>
        <w:t>;</w:t>
      </w:r>
    </w:p>
    <w:p w14:paraId="4099A536" w14:textId="77777777" w:rsidR="003D4629" w:rsidRPr="00825015" w:rsidRDefault="003D4629" w:rsidP="003D4629">
      <w:pPr>
        <w:pStyle w:val="Akapitzlist"/>
        <w:numPr>
          <w:ilvl w:val="1"/>
          <w:numId w:val="4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inwestycyjnych.</w:t>
      </w:r>
    </w:p>
    <w:p w14:paraId="25D3BA3F" w14:textId="6DB4A0B4" w:rsidR="00F5732E" w:rsidRPr="00880D43" w:rsidRDefault="005E55AF" w:rsidP="00780D02">
      <w:pPr>
        <w:pStyle w:val="Nagwek1"/>
        <w:spacing w:line="360" w:lineRule="auto"/>
      </w:pPr>
      <w:bookmarkStart w:id="5" w:name="_Toc170458588"/>
      <w:r w:rsidRPr="00880D43">
        <w:t>Wykaz skrótów</w:t>
      </w:r>
      <w:bookmarkEnd w:id="5"/>
    </w:p>
    <w:p w14:paraId="36B20E25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BK2021 </w:t>
      </w:r>
      <w:r w:rsidRPr="00880D43">
        <w:rPr>
          <w:rFonts w:ascii="Arial" w:hAnsi="Arial" w:cs="Arial"/>
          <w:sz w:val="24"/>
          <w:szCs w:val="24"/>
        </w:rPr>
        <w:t>– Baza Konkurencyjności – strona internetowa prowadzona przez ministra właściwego do spraw rozwoju regionalnego przeznaczona do zamieszczania zapytań ofertowych zgodnie z zasadą konkurencyjności (</w:t>
      </w:r>
      <w:hyperlink r:id="rId15" w:history="1">
        <w:r w:rsidRPr="00880D43">
          <w:rPr>
            <w:rStyle w:val="Hipercze"/>
            <w:rFonts w:ascii="Arial" w:hAnsi="Arial" w:cs="Arial"/>
            <w:sz w:val="24"/>
            <w:szCs w:val="24"/>
          </w:rPr>
          <w:t>https://bazakonkurencyjnosci.funduszeeuropejskie.gov.pl/</w:t>
        </w:r>
      </w:hyperlink>
      <w:r w:rsidRPr="00880D43">
        <w:rPr>
          <w:rFonts w:ascii="Arial" w:hAnsi="Arial" w:cs="Arial"/>
          <w:sz w:val="24"/>
          <w:szCs w:val="24"/>
        </w:rPr>
        <w:t>)</w:t>
      </w:r>
      <w:r w:rsidRPr="000E36F0">
        <w:rPr>
          <w:rFonts w:ascii="Arial" w:hAnsi="Arial" w:cs="Arial"/>
          <w:sz w:val="24"/>
          <w:szCs w:val="24"/>
        </w:rPr>
        <w:t>;</w:t>
      </w:r>
    </w:p>
    <w:p w14:paraId="67D56314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CST2021</w:t>
      </w:r>
      <w:r w:rsidRPr="00880D43">
        <w:rPr>
          <w:rFonts w:ascii="Arial" w:hAnsi="Arial" w:cs="Arial"/>
          <w:sz w:val="24"/>
          <w:szCs w:val="24"/>
        </w:rPr>
        <w:t xml:space="preserve"> – centralny system teleinformatyczny wspierający realizację programów operacyjnych i projektów współfinansowanych z Funduszy Europejskich 2021-2027;</w:t>
      </w:r>
    </w:p>
    <w:p w14:paraId="0046D49B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DNSH</w:t>
      </w:r>
      <w:r w:rsidRPr="00880D43">
        <w:rPr>
          <w:rFonts w:ascii="Arial" w:hAnsi="Arial" w:cs="Arial"/>
          <w:sz w:val="24"/>
          <w:szCs w:val="24"/>
        </w:rPr>
        <w:t xml:space="preserve"> – </w:t>
      </w:r>
      <w:r w:rsidRPr="00880D43">
        <w:rPr>
          <w:rFonts w:ascii="Arial" w:hAnsi="Arial" w:cs="Arial"/>
          <w:bCs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880D43">
        <w:rPr>
          <w:rFonts w:ascii="Arial" w:hAnsi="Arial" w:cs="Arial"/>
          <w:sz w:val="24"/>
          <w:szCs w:val="24"/>
        </w:rPr>
        <w:t>Significant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Harm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880D43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3856E5B9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łagodzenie zmian klimatu;</w:t>
      </w:r>
    </w:p>
    <w:p w14:paraId="78B7B283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adaptacja do zmian klimatu;</w:t>
      </w:r>
    </w:p>
    <w:p w14:paraId="3A483EAE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0099730E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gospodarka o obiegu zamkniętym, w tym zapobieganie powstawaniu odpadów i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recykling;</w:t>
      </w:r>
    </w:p>
    <w:p w14:paraId="19DF8B66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2FF37B15" w14:textId="77777777" w:rsidR="003D4629" w:rsidRPr="00880D43" w:rsidRDefault="003D4629" w:rsidP="003D4629">
      <w:pPr>
        <w:pStyle w:val="Akapitzlist"/>
        <w:numPr>
          <w:ilvl w:val="0"/>
          <w:numId w:val="10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ochrona i odtwarzanie bioróżnorodności i ekosystemów;</w:t>
      </w:r>
    </w:p>
    <w:p w14:paraId="2AC5AE5B" w14:textId="77777777" w:rsidR="003D4629" w:rsidRPr="00C30514" w:rsidRDefault="003D4629" w:rsidP="003D4629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 w:rsidRPr="00C30514">
        <w:rPr>
          <w:rFonts w:ascii="Arial" w:hAnsi="Arial" w:cs="Arial"/>
          <w:b/>
          <w:sz w:val="24"/>
          <w:szCs w:val="24"/>
        </w:rPr>
        <w:t xml:space="preserve">DPS </w:t>
      </w:r>
      <w:r w:rsidRPr="00C30514">
        <w:rPr>
          <w:rFonts w:ascii="Arial" w:hAnsi="Arial" w:cs="Arial"/>
          <w:bCs/>
          <w:sz w:val="24"/>
          <w:szCs w:val="24"/>
        </w:rPr>
        <w:t>– dom pomocy społecznej;</w:t>
      </w:r>
    </w:p>
    <w:p w14:paraId="7CBEB375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EFS+ </w:t>
      </w:r>
      <w:r w:rsidRPr="00880D43">
        <w:rPr>
          <w:rFonts w:ascii="Arial" w:hAnsi="Arial" w:cs="Arial"/>
          <w:sz w:val="24"/>
          <w:szCs w:val="24"/>
        </w:rPr>
        <w:t>– Europejski Fundusz Społeczny Plus;</w:t>
      </w:r>
    </w:p>
    <w:p w14:paraId="3AF78242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FEŁ2027 </w:t>
      </w:r>
      <w:r w:rsidRPr="00880D43">
        <w:rPr>
          <w:rFonts w:ascii="Arial" w:hAnsi="Arial" w:cs="Arial"/>
          <w:sz w:val="24"/>
          <w:szCs w:val="24"/>
        </w:rPr>
        <w:t>– program regionalny Fundusze Europejskie dla Łódzkiego 2021-2027;</w:t>
      </w:r>
    </w:p>
    <w:p w14:paraId="444CEBAD" w14:textId="77777777" w:rsidR="003D4629" w:rsidRDefault="003D4629" w:rsidP="003D4629">
      <w:pPr>
        <w:spacing w:before="120" w:after="120" w:line="360" w:lineRule="auto"/>
        <w:rPr>
          <w:rFonts w:cstheme="minorHAnsi"/>
          <w:sz w:val="28"/>
          <w:szCs w:val="28"/>
        </w:rPr>
      </w:pPr>
      <w:r w:rsidRPr="007F66BA">
        <w:rPr>
          <w:rFonts w:cstheme="minorHAnsi"/>
          <w:b/>
          <w:bCs/>
          <w:sz w:val="28"/>
          <w:szCs w:val="28"/>
        </w:rPr>
        <w:t>FEPŻ</w:t>
      </w:r>
      <w:r w:rsidRPr="007F66BA">
        <w:rPr>
          <w:rFonts w:cstheme="minorHAnsi"/>
          <w:sz w:val="28"/>
          <w:szCs w:val="28"/>
        </w:rPr>
        <w:t xml:space="preserve"> - Program Fundusze Europejskie na Pomoc Żywnościową 2021-2027</w:t>
      </w:r>
      <w:r>
        <w:rPr>
          <w:rFonts w:cstheme="minorHAnsi"/>
          <w:sz w:val="28"/>
          <w:szCs w:val="28"/>
        </w:rPr>
        <w:t>;</w:t>
      </w:r>
    </w:p>
    <w:p w14:paraId="55FA338C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– Instytucja Organizująca Nabór - Wojewódzki Urząd Pracy w Łodzi;</w:t>
      </w:r>
    </w:p>
    <w:p w14:paraId="7A986AAE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 xml:space="preserve">IP </w:t>
      </w:r>
      <w:r w:rsidRPr="00880D43">
        <w:rPr>
          <w:rFonts w:ascii="Arial" w:hAnsi="Arial" w:cs="Arial"/>
          <w:sz w:val="24"/>
          <w:szCs w:val="24"/>
        </w:rPr>
        <w:t>– Instytucja Pośrednicząca - Wojewódzki Urząd Pracy w Łodzi;</w:t>
      </w:r>
    </w:p>
    <w:p w14:paraId="444199D6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IZ FEŁ2027 </w:t>
      </w:r>
      <w:r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Instytucja Zarządzająca programem regionalnym Fundusze Europejskie dla Łódzkiego 2021-2027 – Zarząd Województwa Łódzkiego;</w:t>
      </w:r>
    </w:p>
    <w:p w14:paraId="23B76DB4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JST </w:t>
      </w:r>
      <w:r w:rsidRPr="00880D43">
        <w:rPr>
          <w:rFonts w:ascii="Arial" w:hAnsi="Arial" w:cs="Arial"/>
          <w:sz w:val="24"/>
          <w:szCs w:val="24"/>
        </w:rPr>
        <w:t>– Jednostka samorządu terytorialnego;</w:t>
      </w:r>
    </w:p>
    <w:p w14:paraId="4EF84664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KE </w:t>
      </w:r>
      <w:r w:rsidRPr="00880D43">
        <w:rPr>
          <w:rFonts w:ascii="Arial" w:hAnsi="Arial" w:cs="Arial"/>
          <w:sz w:val="24"/>
          <w:szCs w:val="24"/>
        </w:rPr>
        <w:t>– Komisja Europejska;</w:t>
      </w:r>
    </w:p>
    <w:p w14:paraId="25B1466B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KM FEŁ2027 </w:t>
      </w:r>
      <w:r w:rsidRPr="00880D43">
        <w:rPr>
          <w:rFonts w:ascii="Arial" w:hAnsi="Arial" w:cs="Arial"/>
          <w:sz w:val="24"/>
          <w:szCs w:val="24"/>
        </w:rPr>
        <w:t>– Komitet Monitorujący program regionalny Fundusze Europejskie dla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Łódzkiego 2021-2027;</w:t>
      </w:r>
    </w:p>
    <w:p w14:paraId="1CE7336A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KOM</w:t>
      </w:r>
      <w:r w:rsidRPr="00880D43">
        <w:rPr>
          <w:rFonts w:ascii="Arial" w:hAnsi="Arial" w:cs="Arial"/>
          <w:sz w:val="24"/>
          <w:szCs w:val="24"/>
        </w:rPr>
        <w:t xml:space="preserve"> – Karta Oceny Merytorycznej wniosku o dofinansowanie projektu wybieranego w sposób konkurencyjny z EFS+ w ramach FEŁ2027;</w:t>
      </w:r>
    </w:p>
    <w:p w14:paraId="6CAC3A5A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KOKP </w:t>
      </w:r>
      <w:r w:rsidRPr="00880D43">
        <w:rPr>
          <w:rFonts w:ascii="Arial" w:hAnsi="Arial" w:cs="Arial"/>
          <w:sz w:val="24"/>
          <w:szCs w:val="24"/>
        </w:rPr>
        <w:t xml:space="preserve">– Karta oceny ogólnego kryterium podsumowującego; </w:t>
      </w:r>
    </w:p>
    <w:p w14:paraId="26478E86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KOP </w:t>
      </w:r>
      <w:r w:rsidRPr="00880D43">
        <w:rPr>
          <w:rFonts w:ascii="Arial" w:hAnsi="Arial" w:cs="Arial"/>
          <w:sz w:val="24"/>
          <w:szCs w:val="24"/>
        </w:rPr>
        <w:t>– Komisja Oceny Projektów;</w:t>
      </w:r>
    </w:p>
    <w:p w14:paraId="22338006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KPA </w:t>
      </w:r>
      <w:r w:rsidRPr="00880D43">
        <w:rPr>
          <w:rFonts w:ascii="Arial" w:hAnsi="Arial" w:cs="Arial"/>
          <w:sz w:val="24"/>
          <w:szCs w:val="24"/>
        </w:rPr>
        <w:t>– ustawa z dnia 14 czerwca 1960 r. – Kodeks postępowania administracyjnego;</w:t>
      </w:r>
    </w:p>
    <w:p w14:paraId="2CC33BC0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KRS</w:t>
      </w:r>
      <w:r w:rsidRPr="00880D43">
        <w:rPr>
          <w:rFonts w:ascii="Arial" w:hAnsi="Arial" w:cs="Arial"/>
          <w:sz w:val="24"/>
          <w:szCs w:val="24"/>
        </w:rPr>
        <w:t xml:space="preserve"> – Krajowy Rejestr Sądowy;</w:t>
      </w:r>
    </w:p>
    <w:p w14:paraId="58D7F8DC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LWK 2021 dla EFS+</w:t>
      </w:r>
      <w:r w:rsidRPr="00880D43">
        <w:rPr>
          <w:rFonts w:ascii="Arial" w:hAnsi="Arial" w:cs="Arial"/>
          <w:sz w:val="24"/>
          <w:szCs w:val="24"/>
        </w:rPr>
        <w:t xml:space="preserve"> – Lista Wskaźników Kluczowych na lata 2021-2027 dla EFS+, o </w:t>
      </w:r>
      <w:r w:rsidRPr="002B3118">
        <w:rPr>
          <w:rFonts w:ascii="Arial" w:hAnsi="Arial" w:cs="Arial"/>
          <w:sz w:val="24"/>
          <w:szCs w:val="24"/>
        </w:rPr>
        <w:t>której mowa w art.</w:t>
      </w:r>
      <w:r>
        <w:rPr>
          <w:rFonts w:ascii="Arial" w:hAnsi="Arial" w:cs="Arial"/>
          <w:sz w:val="24"/>
          <w:szCs w:val="24"/>
        </w:rPr>
        <w:t xml:space="preserve"> 28 ust. 2 ustawy wdrożeniowej;</w:t>
      </w:r>
    </w:p>
    <w:p w14:paraId="7072EE07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SL2021 Projekty </w:t>
      </w:r>
      <w:r w:rsidRPr="00880D43">
        <w:rPr>
          <w:rFonts w:ascii="Arial" w:hAnsi="Arial" w:cs="Arial"/>
          <w:sz w:val="24"/>
          <w:szCs w:val="24"/>
        </w:rPr>
        <w:t>– 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04228825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880D43">
        <w:rPr>
          <w:rFonts w:ascii="Arial" w:hAnsi="Arial" w:cs="Arial"/>
          <w:sz w:val="24"/>
          <w:szCs w:val="24"/>
        </w:rPr>
        <w:t>– System Obsługi Wniosków Aplikacyjnych EFS – aplikacja wspierająca procesy ubiegania się o środki pochodzące z Europejskiego Funduszu Społecznego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Plus;</w:t>
      </w:r>
    </w:p>
    <w:p w14:paraId="3BCDA1D3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SZOP </w:t>
      </w:r>
      <w:r w:rsidRPr="00880D43">
        <w:rPr>
          <w:rFonts w:ascii="Arial" w:hAnsi="Arial" w:cs="Arial"/>
          <w:sz w:val="24"/>
          <w:szCs w:val="24"/>
        </w:rPr>
        <w:t>– Szczegółowy Opis Priorytetów programu regionalnego FEŁ2027;</w:t>
      </w:r>
    </w:p>
    <w:p w14:paraId="5AC5DFD6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UE </w:t>
      </w:r>
      <w:r w:rsidRPr="00880D43">
        <w:rPr>
          <w:rFonts w:ascii="Arial" w:hAnsi="Arial" w:cs="Arial"/>
          <w:sz w:val="24"/>
          <w:szCs w:val="24"/>
        </w:rPr>
        <w:t>– Unia Europejska;</w:t>
      </w:r>
    </w:p>
    <w:p w14:paraId="7428F9D1" w14:textId="77777777" w:rsidR="003D4629" w:rsidRDefault="003D4629" w:rsidP="003D4629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A70E9A">
        <w:rPr>
          <w:rFonts w:ascii="Arial" w:hAnsi="Arial" w:cs="Arial"/>
          <w:b/>
          <w:sz w:val="24"/>
          <w:szCs w:val="24"/>
        </w:rPr>
        <w:t>UMWŁ</w:t>
      </w:r>
      <w:r w:rsidRPr="00A70E9A">
        <w:rPr>
          <w:rFonts w:ascii="Arial" w:hAnsi="Arial" w:cs="Arial"/>
          <w:sz w:val="24"/>
          <w:szCs w:val="24"/>
        </w:rPr>
        <w:t xml:space="preserve"> – Urząd Marszałkowski Województwa Łódzkiego</w:t>
      </w:r>
      <w:r>
        <w:rPr>
          <w:rFonts w:ascii="Arial" w:hAnsi="Arial" w:cs="Arial"/>
          <w:sz w:val="24"/>
          <w:szCs w:val="24"/>
        </w:rPr>
        <w:t>;</w:t>
      </w:r>
    </w:p>
    <w:p w14:paraId="6304C866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WUP w Łodzi </w:t>
      </w:r>
      <w:r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Wojewódzki Urząd Pracy w Łodzi</w:t>
      </w:r>
      <w:r>
        <w:rPr>
          <w:rFonts w:ascii="Arial" w:hAnsi="Arial" w:cs="Arial"/>
          <w:sz w:val="24"/>
          <w:szCs w:val="24"/>
        </w:rPr>
        <w:t>.</w:t>
      </w:r>
    </w:p>
    <w:p w14:paraId="781DE787" w14:textId="4E9BE80B" w:rsidR="00A17E11" w:rsidRPr="00880D43" w:rsidRDefault="00D416CB" w:rsidP="00780D02">
      <w:pPr>
        <w:pStyle w:val="Nagwek1"/>
        <w:spacing w:line="360" w:lineRule="auto"/>
      </w:pPr>
      <w:bookmarkStart w:id="6" w:name="_Toc170458589"/>
      <w:r w:rsidRPr="00880D43">
        <w:t>Wykaz pojęć</w:t>
      </w:r>
      <w:bookmarkEnd w:id="6"/>
    </w:p>
    <w:p w14:paraId="5B80D0C3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880D43">
        <w:rPr>
          <w:rFonts w:ascii="Arial" w:hAnsi="Arial" w:cs="Arial"/>
          <w:iCs/>
          <w:sz w:val="24"/>
          <w:szCs w:val="24"/>
        </w:rPr>
        <w:t xml:space="preserve"> – podmiot, o którym mowa w art. 2 pkt 9 rozporządzenia ogólnego; </w:t>
      </w:r>
    </w:p>
    <w:p w14:paraId="77D5AC31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>cross-</w:t>
      </w:r>
      <w:proofErr w:type="spellStart"/>
      <w:r w:rsidRPr="00880D43">
        <w:rPr>
          <w:rFonts w:ascii="Arial" w:hAnsi="Arial" w:cs="Arial"/>
          <w:b/>
          <w:sz w:val="24"/>
          <w:szCs w:val="24"/>
        </w:rPr>
        <w:t>financing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 wsparcia z tego drugiego Funduszu w oparciu o zasady kwalifikowalności mające zastosowanie do tego Funduszu, pod warunkiem że koszty takie są konieczne do celów wdrażania;</w:t>
      </w:r>
    </w:p>
    <w:p w14:paraId="5B3BCE75" w14:textId="77777777" w:rsidR="003D4629" w:rsidRPr="008328EF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Nowym Jorku dnia 13 grudnia 2006 r. i Konwencji o prawach dziecka, przyjętej przez 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Pr="00543CD8">
        <w:rPr>
          <w:rFonts w:ascii="Arial" w:hAnsi="Arial" w:cs="Arial"/>
          <w:sz w:val="24"/>
          <w:szCs w:val="24"/>
        </w:rPr>
        <w:t>deinstytucjonalizacji</w:t>
      </w:r>
      <w:proofErr w:type="spellEnd"/>
      <w:r w:rsidRPr="00543CD8">
        <w:rPr>
          <w:rFonts w:ascii="Arial" w:hAnsi="Arial" w:cs="Arial"/>
          <w:sz w:val="24"/>
          <w:szCs w:val="24"/>
        </w:rPr>
        <w:t xml:space="preserve"> usług jest profilaktyka mająca zapobiegać umieszczaniu osób w opiece instytucjonalnej, a w przypadku dzieci – rozdzieleniu dziecka z rodziną i umieszczeniu w pieczy zastępczej lub w opiece instytucjonalnej;</w:t>
      </w:r>
    </w:p>
    <w:p w14:paraId="206C45AF" w14:textId="77777777" w:rsidR="003D4629" w:rsidRPr="008A1B89" w:rsidRDefault="003D4629" w:rsidP="003D4629">
      <w:pPr>
        <w:spacing w:before="120" w:after="120" w:line="360" w:lineRule="auto"/>
        <w:rPr>
          <w:rFonts w:ascii="Arial" w:hAnsi="Arial" w:cs="Arial"/>
          <w:spacing w:val="-4"/>
          <w:sz w:val="24"/>
          <w:szCs w:val="24"/>
        </w:rPr>
      </w:pPr>
      <w:r w:rsidRPr="008A1B89">
        <w:rPr>
          <w:rFonts w:ascii="Arial" w:hAnsi="Arial" w:cs="Arial"/>
          <w:b/>
          <w:bCs/>
          <w:iCs/>
          <w:spacing w:val="-4"/>
          <w:sz w:val="24"/>
          <w:szCs w:val="24"/>
        </w:rPr>
        <w:t>dofinansowanie</w:t>
      </w:r>
      <w:r w:rsidRPr="008A1B89">
        <w:rPr>
          <w:rFonts w:ascii="Arial" w:hAnsi="Arial" w:cs="Arial"/>
          <w:iCs/>
          <w:spacing w:val="-4"/>
          <w:sz w:val="24"/>
          <w:szCs w:val="24"/>
        </w:rPr>
        <w:t xml:space="preserve"> – finansowanie, o którym mowa w art. 2 pkt 3 ustawy wdrożeniowej;</w:t>
      </w:r>
    </w:p>
    <w:p w14:paraId="74BA029E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880D43">
        <w:rPr>
          <w:rFonts w:ascii="Arial" w:hAnsi="Arial" w:cs="Arial"/>
          <w:iCs/>
          <w:sz w:val="24"/>
          <w:szCs w:val="24"/>
        </w:rPr>
        <w:t xml:space="preserve"> – osoba, o której mowa w rozdziale 17 ustawy wdrożeniowej;</w:t>
      </w:r>
    </w:p>
    <w:p w14:paraId="1F036282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finansowanie UE</w:t>
      </w:r>
      <w:r w:rsidRPr="00880D43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5FE6D97C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wdrożeniowej;</w:t>
      </w:r>
    </w:p>
    <w:p w14:paraId="36325618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Instytucja Zarządzająca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12 ustawy wdrożeniowej;</w:t>
      </w:r>
    </w:p>
    <w:p w14:paraId="441DADB6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Komitet Monitorujący</w:t>
      </w:r>
      <w:r w:rsidRPr="00880D43">
        <w:rPr>
          <w:rFonts w:ascii="Arial" w:hAnsi="Arial" w:cs="Arial"/>
          <w:iCs/>
          <w:sz w:val="24"/>
          <w:szCs w:val="24"/>
        </w:rPr>
        <w:t xml:space="preserve"> – komitet, o którym mowa w art. 38 rozporządzenia ogólnego;</w:t>
      </w:r>
    </w:p>
    <w:p w14:paraId="419DF489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Komisja Oceny Projektów</w:t>
      </w:r>
      <w:r w:rsidRPr="00880D43">
        <w:rPr>
          <w:rFonts w:ascii="Arial" w:hAnsi="Arial" w:cs="Arial"/>
          <w:iCs/>
          <w:sz w:val="24"/>
          <w:szCs w:val="24"/>
        </w:rPr>
        <w:t xml:space="preserve"> – komisja, o której mowa w art. 53 ustawy wdrożeniowej;</w:t>
      </w:r>
    </w:p>
    <w:p w14:paraId="63BB084E" w14:textId="77777777" w:rsidR="003D4629" w:rsidRPr="00780D02" w:rsidRDefault="003D4629" w:rsidP="003D4629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780D02">
        <w:rPr>
          <w:rFonts w:ascii="Arial" w:hAnsi="Arial" w:cs="Arial"/>
          <w:b/>
          <w:bCs/>
          <w:sz w:val="24"/>
          <w:szCs w:val="24"/>
        </w:rPr>
        <w:lastRenderedPageBreak/>
        <w:t xml:space="preserve">kryteria wyboru projektów </w:t>
      </w:r>
      <w:r w:rsidRPr="00780D02">
        <w:rPr>
          <w:rFonts w:ascii="Arial" w:hAnsi="Arial" w:cs="Arial"/>
          <w:bCs/>
          <w:sz w:val="24"/>
          <w:szCs w:val="24"/>
        </w:rPr>
        <w:t>–</w:t>
      </w:r>
      <w:r w:rsidRPr="00780D02">
        <w:rPr>
          <w:rFonts w:ascii="Arial" w:hAnsi="Arial" w:cs="Arial"/>
          <w:b/>
          <w:bCs/>
          <w:sz w:val="24"/>
          <w:szCs w:val="24"/>
        </w:rPr>
        <w:t xml:space="preserve"> </w:t>
      </w:r>
      <w:r w:rsidRPr="00780D02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Pr="00780D02">
        <w:rPr>
          <w:rFonts w:ascii="Arial" w:hAnsi="Arial" w:cs="Arial"/>
          <w:bCs/>
          <w:sz w:val="24"/>
          <w:szCs w:val="24"/>
        </w:rPr>
        <w:t>;</w:t>
      </w:r>
    </w:p>
    <w:p w14:paraId="193A7EB1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mechanizm racjonalnych usprawnień</w:t>
      </w:r>
      <w:r w:rsidRPr="00880D43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741B046B" w14:textId="77777777" w:rsidR="003D4629" w:rsidRDefault="003D4629" w:rsidP="003D4629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młody</w:t>
      </w:r>
      <w:r w:rsidRPr="00F95B0E">
        <w:rPr>
          <w:rFonts w:ascii="Arial" w:hAnsi="Arial" w:cs="Arial"/>
          <w:b/>
          <w:bCs/>
          <w:sz w:val="24"/>
          <w:szCs w:val="24"/>
        </w:rPr>
        <w:t xml:space="preserve"> doro</w:t>
      </w:r>
      <w:r>
        <w:rPr>
          <w:rFonts w:ascii="Arial" w:hAnsi="Arial" w:cs="Arial"/>
          <w:b/>
          <w:bCs/>
          <w:sz w:val="24"/>
          <w:szCs w:val="24"/>
        </w:rPr>
        <w:t>sły</w:t>
      </w:r>
      <w:r w:rsidRPr="00F95B0E">
        <w:rPr>
          <w:rFonts w:ascii="Arial" w:hAnsi="Arial" w:cs="Arial"/>
          <w:sz w:val="24"/>
          <w:szCs w:val="24"/>
        </w:rPr>
        <w:t xml:space="preserve"> – osob</w:t>
      </w:r>
      <w:r>
        <w:rPr>
          <w:rFonts w:ascii="Arial" w:hAnsi="Arial" w:cs="Arial"/>
          <w:sz w:val="24"/>
          <w:szCs w:val="24"/>
        </w:rPr>
        <w:t>a</w:t>
      </w:r>
      <w:r w:rsidRPr="00F95B0E">
        <w:rPr>
          <w:rFonts w:ascii="Arial" w:hAnsi="Arial" w:cs="Arial"/>
          <w:sz w:val="24"/>
          <w:szCs w:val="24"/>
        </w:rPr>
        <w:t xml:space="preserve"> do ukończenia 24 roku życia;</w:t>
      </w:r>
    </w:p>
    <w:p w14:paraId="4B857EF2" w14:textId="77777777" w:rsidR="003D4629" w:rsidRPr="00543CD8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72533F">
        <w:rPr>
          <w:rFonts w:ascii="Arial" w:eastAsiaTheme="majorEastAsia" w:hAnsi="Arial" w:cs="Arial"/>
          <w:b/>
          <w:bCs/>
          <w:sz w:val="24"/>
          <w:szCs w:val="24"/>
        </w:rPr>
        <w:t>opieka instytucjonalna</w:t>
      </w:r>
      <w:r w:rsidRPr="0072533F">
        <w:rPr>
          <w:rFonts w:ascii="Arial" w:eastAsiaTheme="majorEastAsia" w:hAnsi="Arial" w:cs="Arial"/>
          <w:sz w:val="24"/>
          <w:szCs w:val="24"/>
        </w:rPr>
        <w:t xml:space="preserve"> –</w:t>
      </w:r>
      <w:r w:rsidRPr="0072533F">
        <w:rPr>
          <w:rFonts w:ascii="Arial" w:hAnsi="Arial" w:cs="Arial"/>
          <w:sz w:val="24"/>
          <w:szCs w:val="24"/>
        </w:rPr>
        <w:t xml:space="preserve"> usługi świadczone w placówce opiekuńczo-pobytowej,</w:t>
      </w:r>
      <w:r w:rsidRPr="00543CD8">
        <w:rPr>
          <w:rFonts w:ascii="Arial" w:hAnsi="Arial" w:cs="Arial"/>
          <w:sz w:val="24"/>
          <w:szCs w:val="24"/>
        </w:rPr>
        <w:t xml:space="preserve"> czyli placówce wieloosobowego, całodobowego pobytu i opieki, w której liczba mieszkańców jest większa niż 8 osób, lub w której spełniona jest co najmniej jedna z poniższych przesłanek:</w:t>
      </w:r>
    </w:p>
    <w:p w14:paraId="5B63F057" w14:textId="77777777" w:rsidR="003D4629" w:rsidRPr="00543CD8" w:rsidRDefault="003D4629" w:rsidP="003D4629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24081F0F" w14:textId="77777777" w:rsidR="003D4629" w:rsidRPr="00543CD8" w:rsidRDefault="003D4629" w:rsidP="003D4629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669C5A0A" w14:textId="77777777" w:rsidR="003D4629" w:rsidRPr="00543CD8" w:rsidRDefault="003D4629" w:rsidP="003D4629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17371870" w14:textId="77777777" w:rsidR="003D4629" w:rsidRPr="00543CD8" w:rsidRDefault="003D4629" w:rsidP="003D4629">
      <w:pPr>
        <w:numPr>
          <w:ilvl w:val="2"/>
          <w:numId w:val="56"/>
        </w:numPr>
        <w:tabs>
          <w:tab w:val="num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</w:t>
      </w:r>
      <w:r>
        <w:rPr>
          <w:rFonts w:ascii="Arial" w:hAnsi="Arial" w:cs="Arial"/>
          <w:sz w:val="24"/>
          <w:szCs w:val="24"/>
        </w:rPr>
        <w:t>.</w:t>
      </w:r>
    </w:p>
    <w:p w14:paraId="37B13C42" w14:textId="77777777" w:rsidR="003D4629" w:rsidRPr="00543CD8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Opieka instytucjonalna realizowana jest w szczególności w takich instytucjach jak:</w:t>
      </w:r>
    </w:p>
    <w:p w14:paraId="256172F7" w14:textId="77777777" w:rsidR="003D4629" w:rsidRPr="00543CD8" w:rsidRDefault="003D4629" w:rsidP="003D4629">
      <w:pPr>
        <w:numPr>
          <w:ilvl w:val="0"/>
          <w:numId w:val="5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 xml:space="preserve">dom pomocy społecznej, o którym mowa w ustawie z dnia 12 marca 2004 r. o pomocy społecznej; </w:t>
      </w:r>
    </w:p>
    <w:p w14:paraId="2684300B" w14:textId="77777777" w:rsidR="003D4629" w:rsidRDefault="003D4629" w:rsidP="003D4629">
      <w:pPr>
        <w:numPr>
          <w:ilvl w:val="0"/>
          <w:numId w:val="5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zakład opiekuńczo-leczniczy i zakład pielęgnacyjno-opiekuńczy, o których mowa w ustawie z dnia 27 sierpnia 2004 r. o świadczeniach opieki zdrowotnej finansowanych ze środków publicznych;</w:t>
      </w:r>
    </w:p>
    <w:p w14:paraId="3833E652" w14:textId="77777777" w:rsidR="003D4629" w:rsidRPr="00445645" w:rsidRDefault="003D4629" w:rsidP="003D4629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  <w:bCs/>
          <w:sz w:val="24"/>
          <w:szCs w:val="24"/>
        </w:rPr>
      </w:pPr>
      <w:r w:rsidRPr="003C02CC">
        <w:rPr>
          <w:rFonts w:ascii="Arial" w:hAnsi="Arial" w:cs="Arial"/>
          <w:b/>
          <w:bCs/>
          <w:sz w:val="24"/>
          <w:szCs w:val="24"/>
        </w:rPr>
        <w:t>osoba w kryzysie bezdomności, dotknięta wykluczeniem z dostępu do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C02CC">
        <w:rPr>
          <w:rFonts w:ascii="Arial" w:hAnsi="Arial" w:cs="Arial"/>
          <w:b/>
          <w:bCs/>
          <w:sz w:val="24"/>
          <w:szCs w:val="24"/>
        </w:rPr>
        <w:t xml:space="preserve">mieszkań lub zagrożona bezdomnością </w:t>
      </w:r>
      <w:r w:rsidRPr="003C02CC">
        <w:rPr>
          <w:rFonts w:ascii="Arial" w:hAnsi="Arial" w:cs="Arial"/>
          <w:sz w:val="24"/>
          <w:szCs w:val="24"/>
        </w:rPr>
        <w:t>– to osoba:</w:t>
      </w:r>
    </w:p>
    <w:p w14:paraId="3A17A6D7" w14:textId="77777777" w:rsidR="003D4629" w:rsidRPr="003C02CC" w:rsidRDefault="003D4629" w:rsidP="003D4629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lastRenderedPageBreak/>
        <w:t>bezdomna w rozumieniu art. 6 pkt 8 ustawy z dnia 12 marca 2004 r. o pomocy społecznej, czyli osoba niezamieszkująca w lokalu mieszkalnym w rozumieniu przepisów o ochronie praw lokatorów i mieszkaniowym zasobie gminy i niezameldowana na pobyt stały, w rozumieniu przepisów o ewidencji ludności, a także osoba niezamieszkująca w lokalu mieszkalnym i zameldowane na pobyt stały w lokalu, w którym nie ma możliwości zamieszkania;</w:t>
      </w:r>
    </w:p>
    <w:p w14:paraId="386851C9" w14:textId="77777777" w:rsidR="003D4629" w:rsidRDefault="003D4629" w:rsidP="003D4629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hAnsi="Arial" w:cs="Arial"/>
          <w:sz w:val="24"/>
          <w:szCs w:val="24"/>
        </w:rPr>
        <w:t>znajdująca się w sytuacjach określonych w Europejskiej Typologii Bezdomności i Wykluczenia Mieszkaniowego ETHOS w kategoriach operacyjnych: bez dachu nad głową, bez mieszkania, w niezabezpieczonym mieszkaniu, w nieodpowiednim mieszkaniu;</w:t>
      </w:r>
    </w:p>
    <w:p w14:paraId="15165108" w14:textId="77777777" w:rsidR="003D4629" w:rsidRPr="006C70DB" w:rsidRDefault="003D4629" w:rsidP="003D4629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C70DB">
        <w:rPr>
          <w:rFonts w:ascii="Arial" w:hAnsi="Arial" w:cs="Arial"/>
          <w:sz w:val="24"/>
          <w:szCs w:val="24"/>
        </w:rPr>
        <w:t>zagrożona bezdomnością - osoba znajdująca się w sytuacji wykluczenia mieszkaniowego zgodnie z typologią ETHOS, osoba bezpośrednio zagrożona eksmisją lub utratą mieszkania, a także osoba wcześniej doświadczająca bezdomności, zamieszkująca mieszkanie i potrzebująca wsparcia w utrzymaniu mieszkania;</w:t>
      </w:r>
    </w:p>
    <w:p w14:paraId="142F5E8D" w14:textId="77777777" w:rsidR="003D4629" w:rsidRPr="00543CD8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543CD8">
        <w:rPr>
          <w:rFonts w:ascii="Arial" w:hAnsi="Arial" w:cs="Arial"/>
          <w:sz w:val="24"/>
          <w:szCs w:val="24"/>
        </w:rPr>
        <w:t xml:space="preserve"> – osoba z niepełnosprawnością w rozumieniu Wytycznych ministra właściwego do spraw rozwoju regionalnego dotyczących realizacji zasad równościowych w ramach funduszy unijnych na lata 2021–2027 lub uczeń albo dziecko w wieku przedszkolnym posiadający orzeczenie o 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 publicznej poradni psychologiczno-pedagogicznej, w tym poradni specjalistycznej;</w:t>
      </w:r>
    </w:p>
    <w:p w14:paraId="784AF500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sz w:val="24"/>
          <w:szCs w:val="24"/>
        </w:rPr>
        <w:t>osoba z niepełnosprawnością sprzężoną</w:t>
      </w:r>
      <w:r w:rsidRPr="00543CD8">
        <w:rPr>
          <w:rFonts w:ascii="Arial" w:hAnsi="Arial" w:cs="Arial"/>
          <w:sz w:val="24"/>
          <w:szCs w:val="24"/>
        </w:rPr>
        <w:t xml:space="preserve"> – osoba, u której stwierdzono występowanie dwóch lub więcej niepełnosprawności;</w:t>
      </w:r>
    </w:p>
    <w:p w14:paraId="6EA60087" w14:textId="77777777" w:rsidR="003D4629" w:rsidRDefault="003D4629" w:rsidP="003D4629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0C1741">
        <w:rPr>
          <w:rFonts w:ascii="Arial" w:hAnsi="Arial" w:cs="Arial"/>
          <w:b/>
          <w:bCs/>
          <w:sz w:val="24"/>
          <w:szCs w:val="24"/>
        </w:rPr>
        <w:t>otoczenie</w:t>
      </w:r>
      <w:r w:rsidRPr="000C1741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wszystkie osoby z otoczenia uczestnika projektu, </w:t>
      </w:r>
      <w:r w:rsidRPr="00226AA0">
        <w:rPr>
          <w:rFonts w:ascii="Arial" w:hAnsi="Arial" w:cs="Arial"/>
          <w:sz w:val="24"/>
          <w:szCs w:val="24"/>
        </w:rPr>
        <w:t>o ile ich udział jest niezbędny dla skutecznego wsparcia grup docelowych</w:t>
      </w:r>
      <w:r>
        <w:rPr>
          <w:rFonts w:ascii="Arial" w:hAnsi="Arial" w:cs="Arial"/>
          <w:sz w:val="24"/>
          <w:szCs w:val="24"/>
        </w:rPr>
        <w:t xml:space="preserve">, tj. np. rodzice lub opiekunowie prawni, osoby wspólnie zamieszkujące z uczestnikiem projektu;  </w:t>
      </w:r>
    </w:p>
    <w:p w14:paraId="716F1AE0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880D43">
        <w:rPr>
          <w:rFonts w:ascii="Arial" w:hAnsi="Arial" w:cs="Arial"/>
          <w:iCs/>
          <w:sz w:val="24"/>
          <w:szCs w:val="24"/>
        </w:rPr>
        <w:t xml:space="preserve"> – </w:t>
      </w:r>
      <w:r w:rsidRPr="00880D43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>
        <w:rPr>
          <w:rFonts w:ascii="Arial" w:hAnsi="Arial" w:cs="Arial"/>
          <w:sz w:val="24"/>
          <w:szCs w:val="24"/>
        </w:rPr>
        <w:lastRenderedPageBreak/>
        <w:t>b</w:t>
      </w:r>
      <w:r w:rsidRPr="00880D43">
        <w:rPr>
          <w:rFonts w:ascii="Arial" w:hAnsi="Arial" w:cs="Arial"/>
          <w:sz w:val="24"/>
          <w:szCs w:val="24"/>
        </w:rPr>
        <w:t>eneficjentem (i ewentualnie innymi partnerami) projekt na warunkach określonych w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umowie o dofinansowanie projektu i porozumieniu albo umowie o partnerstwie i wnoszący do projektu zasoby ludzkie, organizacyjne, techniczne lub finansowe, bez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którego realizacja projektu nie byłaby możliwa. Jest to podmiot, który ma prawo do ponoszenia wydatków na równi z </w:t>
      </w:r>
      <w:r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 xml:space="preserve">eneficjentem, chyba że z </w:t>
      </w:r>
      <w:r w:rsidRPr="006B6EBA">
        <w:rPr>
          <w:rFonts w:ascii="Arial" w:hAnsi="Arial" w:cs="Arial"/>
          <w:sz w:val="24"/>
          <w:szCs w:val="24"/>
        </w:rPr>
        <w:t xml:space="preserve">treści </w:t>
      </w:r>
      <w:r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Pr="006B6EBA">
        <w:rPr>
          <w:rFonts w:ascii="Arial" w:hAnsi="Arial" w:cs="Arial"/>
          <w:sz w:val="24"/>
          <w:szCs w:val="24"/>
        </w:rPr>
        <w:t xml:space="preserve"> wynika, że chodzi o beneficjenta jako stronę</w:t>
      </w:r>
      <w:r w:rsidRPr="00880D43">
        <w:rPr>
          <w:rFonts w:ascii="Arial" w:hAnsi="Arial" w:cs="Arial"/>
          <w:sz w:val="24"/>
          <w:szCs w:val="24"/>
        </w:rPr>
        <w:t xml:space="preserve"> umowy o dofinansowanie projektu;</w:t>
      </w:r>
    </w:p>
    <w:p w14:paraId="4E66E980" w14:textId="77777777" w:rsidR="003D4629" w:rsidRPr="002877E1" w:rsidRDefault="003D4629" w:rsidP="00BA4297">
      <w:pPr>
        <w:pStyle w:val="Default"/>
        <w:spacing w:before="120" w:after="120" w:line="360" w:lineRule="auto"/>
        <w:rPr>
          <w:b/>
          <w:bCs/>
          <w:iCs/>
        </w:rPr>
      </w:pPr>
      <w:r w:rsidRPr="002877E1">
        <w:rPr>
          <w:b/>
          <w:bCs/>
        </w:rPr>
        <w:t>placówka wsparcia dziennego</w:t>
      </w:r>
      <w:r w:rsidRPr="002877E1">
        <w:t xml:space="preserve"> – podmiot, o którym mowa w art. 190 ustawy</w:t>
      </w:r>
      <w:r>
        <w:t xml:space="preserve"> </w:t>
      </w:r>
      <w:r>
        <w:br/>
      </w:r>
      <w:r w:rsidRPr="00400C1A">
        <w:t>z dnia 9 czerwca 2011 r. o wspieraniu rodziny i systemie pieczy zastępcze</w:t>
      </w:r>
    </w:p>
    <w:p w14:paraId="5D18C384" w14:textId="77777777" w:rsidR="003D4629" w:rsidRPr="00880D43" w:rsidRDefault="003D4629" w:rsidP="00BA4297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880D43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ogólnego;</w:t>
      </w:r>
    </w:p>
    <w:p w14:paraId="1A118E00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postępowanie</w:t>
      </w:r>
      <w:r w:rsidRPr="00880D43">
        <w:rPr>
          <w:rFonts w:ascii="Arial" w:hAnsi="Arial" w:cs="Arial"/>
          <w:iCs/>
          <w:sz w:val="24"/>
          <w:szCs w:val="24"/>
        </w:rPr>
        <w:t xml:space="preserve"> – postępowanie w zakresie wyboru projektów obejmujące nabór i</w:t>
      </w:r>
      <w:r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ocenę wniosków o dofinansowanie oraz rozstrzygnięcia w zakresie przyznania dofinansowania;</w:t>
      </w:r>
    </w:p>
    <w:p w14:paraId="2E8150D2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880D43">
        <w:rPr>
          <w:rFonts w:ascii="Arial" w:hAnsi="Arial" w:cs="Arial"/>
          <w:iCs/>
          <w:sz w:val="24"/>
          <w:szCs w:val="24"/>
        </w:rPr>
        <w:t xml:space="preserve"> – krajowy program, o którym mowa w art. 2 pkt 15 ustawy wdrożeniowej lub</w:t>
      </w:r>
      <w:r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program regionalny, o którym mowa w art. 2 pkt 23 ustawy wdrożeniowej;</w:t>
      </w:r>
    </w:p>
    <w:p w14:paraId="32065252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880D43">
        <w:rPr>
          <w:rFonts w:ascii="Arial" w:hAnsi="Arial" w:cs="Arial"/>
          <w:iCs/>
          <w:sz w:val="24"/>
          <w:szCs w:val="24"/>
        </w:rPr>
        <w:t xml:space="preserve"> – przedsięwzięcie, o którym mowa w art. 2 pkt 22 ustawy wdrożeniowej;</w:t>
      </w:r>
    </w:p>
    <w:p w14:paraId="3790D8F3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b/>
          <w:color w:val="000000"/>
          <w:sz w:val="24"/>
          <w:szCs w:val="24"/>
        </w:rPr>
        <w:t>projekt ukończony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– projekt, który został fizycznie ukończony (w przypadku robót budowlanych) lub w pełni </w:t>
      </w:r>
      <w:r>
        <w:rPr>
          <w:rFonts w:ascii="Arial" w:hAnsi="Arial" w:cs="Arial"/>
          <w:color w:val="000000"/>
          <w:sz w:val="24"/>
          <w:szCs w:val="24"/>
        </w:rPr>
        <w:t>zrealizowany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 przed przedłożeniem wniosku o dofinansowanie w ramach naboru, niezależnie od tego czy wszystkie dotyczące tego projektu płatności zostały dokonane przez beneficjenta. Przez projekt fizycznie ukończony lub w pełni </w:t>
      </w:r>
      <w:r>
        <w:rPr>
          <w:rFonts w:ascii="Arial" w:hAnsi="Arial" w:cs="Arial"/>
          <w:color w:val="000000"/>
          <w:sz w:val="24"/>
          <w:szCs w:val="24"/>
        </w:rPr>
        <w:t>zrealizowany</w:t>
      </w:r>
      <w:r w:rsidRPr="000C2DB3">
        <w:rPr>
          <w:rFonts w:ascii="Arial" w:hAnsi="Arial" w:cs="Arial"/>
          <w:color w:val="000000"/>
          <w:sz w:val="24"/>
          <w:szCs w:val="24"/>
        </w:rPr>
        <w:t xml:space="preserve"> należy rozumieć projekt, dla którego przed dniem złożenia wniosku o dofinansowanie projektu nastąpił odbiór ostatnich robót, dostaw lub usług przewidzianych do realizacji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w jego zakresie rzeczowym; </w:t>
      </w:r>
    </w:p>
    <w:p w14:paraId="4ADFAEDB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color w:val="000000"/>
          <w:sz w:val="24"/>
          <w:szCs w:val="24"/>
        </w:rPr>
      </w:pPr>
      <w:r w:rsidRPr="00880D43">
        <w:rPr>
          <w:rStyle w:val="highlight"/>
          <w:rFonts w:ascii="Arial" w:hAnsi="Arial" w:cs="Arial"/>
          <w:b/>
          <w:sz w:val="24"/>
          <w:szCs w:val="24"/>
        </w:rPr>
        <w:t>realiza</w:t>
      </w:r>
      <w:r w:rsidRPr="00880D43">
        <w:rPr>
          <w:rFonts w:ascii="Arial" w:hAnsi="Arial" w:cs="Arial"/>
          <w:b/>
          <w:sz w:val="24"/>
          <w:szCs w:val="24"/>
        </w:rPr>
        <w:t>tor</w:t>
      </w:r>
      <w:r w:rsidRPr="00880D43">
        <w:rPr>
          <w:rFonts w:ascii="Arial" w:hAnsi="Arial" w:cs="Arial"/>
          <w:sz w:val="24"/>
          <w:szCs w:val="24"/>
        </w:rPr>
        <w:t xml:space="preserve"> – podmiot realizujący projekt wspólnie z wnioskodawcą, w tym partner, niebędący wykonawcą lub podwykonawcą;</w:t>
      </w:r>
    </w:p>
    <w:p w14:paraId="0243D377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regulamin</w:t>
      </w:r>
      <w:r w:rsidRPr="00880D43">
        <w:rPr>
          <w:rFonts w:ascii="Arial" w:hAnsi="Arial" w:cs="Arial"/>
          <w:iCs/>
          <w:sz w:val="24"/>
          <w:szCs w:val="24"/>
        </w:rPr>
        <w:t xml:space="preserve"> – regulamin wyboru projektów, o którym mowa w art. 51 ustawy wdrożeniowej;</w:t>
      </w:r>
    </w:p>
    <w:p w14:paraId="7F142FC7" w14:textId="77777777" w:rsidR="003D4629" w:rsidRPr="00C37538" w:rsidRDefault="003D4629" w:rsidP="003D4629">
      <w:pPr>
        <w:spacing w:before="120" w:after="120" w:line="312" w:lineRule="auto"/>
        <w:rPr>
          <w:rFonts w:ascii="Arial" w:hAnsi="Arial" w:cs="Arial"/>
          <w:iCs/>
          <w:sz w:val="24"/>
          <w:szCs w:val="24"/>
        </w:rPr>
      </w:pPr>
      <w:r w:rsidRPr="00C37538">
        <w:rPr>
          <w:rFonts w:ascii="Arial" w:hAnsi="Arial" w:cs="Arial"/>
          <w:b/>
          <w:bCs/>
          <w:iCs/>
          <w:sz w:val="24"/>
          <w:szCs w:val="24"/>
        </w:rPr>
        <w:t xml:space="preserve">rodzina </w:t>
      </w:r>
      <w:r w:rsidRPr="00C37538">
        <w:rPr>
          <w:rFonts w:ascii="Arial" w:hAnsi="Arial" w:cs="Arial"/>
          <w:iCs/>
          <w:sz w:val="24"/>
          <w:szCs w:val="24"/>
        </w:rPr>
        <w:t>– należy przez to rozumieć rodzinę biologiczną, rodzinę zastępczą;</w:t>
      </w:r>
    </w:p>
    <w:p w14:paraId="4479E44C" w14:textId="77777777" w:rsidR="003D4629" w:rsidRPr="00880D43" w:rsidRDefault="003D4629" w:rsidP="003D4629">
      <w:pPr>
        <w:tabs>
          <w:tab w:val="left" w:pos="52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standard minimum</w:t>
      </w:r>
      <w:r w:rsidRPr="00880D43">
        <w:rPr>
          <w:rFonts w:ascii="Arial" w:hAnsi="Arial" w:cs="Arial"/>
          <w:sz w:val="24"/>
          <w:szCs w:val="24"/>
        </w:rPr>
        <w:t xml:space="preserve"> – narzędzie używane do oceny realizacji zasady równości kobiet i mężczyzn w ramach projektów współfinansowanych z EFS+. Narzędzie to obejmuje </w:t>
      </w:r>
      <w:r w:rsidRPr="00880D43">
        <w:rPr>
          <w:rFonts w:ascii="Arial" w:hAnsi="Arial" w:cs="Arial"/>
          <w:sz w:val="24"/>
          <w:szCs w:val="24"/>
        </w:rPr>
        <w:lastRenderedPageBreak/>
        <w:t>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2021-2027;</w:t>
      </w:r>
    </w:p>
    <w:p w14:paraId="133823E2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880D43">
        <w:rPr>
          <w:rFonts w:ascii="Arial" w:hAnsi="Arial" w:cs="Arial"/>
          <w:iCs/>
          <w:sz w:val="24"/>
          <w:szCs w:val="24"/>
        </w:rPr>
        <w:t xml:space="preserve"> – system, o którym mowa w art. 2 pkt 29 ustawy wdrożeniowej, w tym centralny system teleinformatyczny;</w:t>
      </w:r>
    </w:p>
    <w:p w14:paraId="6BC55AA2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 xml:space="preserve">Szczegółowy Opis Priorytetów </w:t>
      </w:r>
      <w:r w:rsidRPr="00880D43">
        <w:rPr>
          <w:rFonts w:ascii="Arial" w:hAnsi="Arial" w:cs="Arial"/>
          <w:iCs/>
          <w:sz w:val="24"/>
          <w:szCs w:val="24"/>
        </w:rPr>
        <w:t xml:space="preserve">– </w:t>
      </w:r>
      <w:r w:rsidRPr="00880D43">
        <w:rPr>
          <w:rFonts w:ascii="Arial" w:hAnsi="Arial" w:cs="Arial"/>
          <w:sz w:val="24"/>
          <w:szCs w:val="24"/>
        </w:rPr>
        <w:t>Szczegółowy Opis Priorytetów programu FEŁ2027,</w:t>
      </w:r>
      <w:r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dokument przygotowany i przyjęty przez Instytucję Zarządzającą programem regionalnym FEŁ2027, określający w szczególności zakres działań realizowanych w ramach poszczególnych priorytetów programu. SZOP jest przygotowywany w wersji elektronicznej w CST2021, w module </w:t>
      </w:r>
      <w:proofErr w:type="spellStart"/>
      <w:r w:rsidRPr="00880D43">
        <w:rPr>
          <w:rFonts w:ascii="Arial" w:hAnsi="Arial" w:cs="Arial"/>
          <w:sz w:val="24"/>
          <w:szCs w:val="24"/>
        </w:rPr>
        <w:t>eSzop</w:t>
      </w:r>
      <w:proofErr w:type="spellEnd"/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0D32E846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umowa o dofinansowanie projektu</w:t>
      </w:r>
      <w:r w:rsidRPr="00880D43">
        <w:rPr>
          <w:rFonts w:ascii="Arial" w:hAnsi="Arial" w:cs="Arial"/>
          <w:iCs/>
          <w:sz w:val="24"/>
          <w:szCs w:val="24"/>
        </w:rPr>
        <w:t xml:space="preserve"> – umowa, o której mowa w art. 2 pkt 32 lit. a i b ustawy wdrożeniowej;</w:t>
      </w:r>
    </w:p>
    <w:p w14:paraId="75057CCC" w14:textId="77777777" w:rsidR="003D4629" w:rsidRPr="00543CD8" w:rsidRDefault="003D4629" w:rsidP="003D4629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6E91A73A" w14:textId="77777777" w:rsidR="003D4629" w:rsidRPr="00BF7FDE" w:rsidRDefault="003D4629" w:rsidP="003D4629">
      <w:pPr>
        <w:pStyle w:val="Akapitzlist"/>
        <w:numPr>
          <w:ilvl w:val="3"/>
          <w:numId w:val="58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64C9457E" w14:textId="77777777" w:rsidR="003D4629" w:rsidRPr="00BF7FDE" w:rsidRDefault="003D4629" w:rsidP="003D4629">
      <w:pPr>
        <w:pStyle w:val="Akapitzlist"/>
        <w:numPr>
          <w:ilvl w:val="3"/>
          <w:numId w:val="58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187BE27F" w14:textId="77777777" w:rsidR="003D4629" w:rsidRPr="00BF7FDE" w:rsidRDefault="003D4629" w:rsidP="003D4629">
      <w:pPr>
        <w:pStyle w:val="Akapitzlist"/>
        <w:numPr>
          <w:ilvl w:val="3"/>
          <w:numId w:val="58"/>
        </w:numPr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63ACCEF1" w14:textId="77777777" w:rsidR="003D4629" w:rsidRPr="00BF7FDE" w:rsidRDefault="003D4629" w:rsidP="003D4629">
      <w:pPr>
        <w:pStyle w:val="Akapitzlist"/>
        <w:numPr>
          <w:ilvl w:val="3"/>
          <w:numId w:val="58"/>
        </w:numPr>
        <w:tabs>
          <w:tab w:val="left" w:pos="851"/>
        </w:tabs>
        <w:spacing w:before="120" w:after="120" w:line="360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778BE537" w14:textId="77777777" w:rsidR="003D4629" w:rsidRPr="00543CD8" w:rsidRDefault="003D4629" w:rsidP="003D4629">
      <w:pPr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>
        <w:rPr>
          <w:rFonts w:ascii="Arial" w:hAnsi="Arial" w:cs="Arial"/>
          <w:sz w:val="24"/>
          <w:szCs w:val="24"/>
        </w:rPr>
        <w:t>;</w:t>
      </w:r>
    </w:p>
    <w:p w14:paraId="4CE55DE0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Pr="00880D43">
        <w:rPr>
          <w:rFonts w:ascii="Arial" w:hAnsi="Arial" w:cs="Arial"/>
          <w:iCs/>
          <w:sz w:val="24"/>
          <w:szCs w:val="24"/>
        </w:rPr>
        <w:t xml:space="preserve"> – IZ/IP, której zostały powierzone określone zadania związane z wyborem projektów w ramach programu;</w:t>
      </w:r>
    </w:p>
    <w:p w14:paraId="164F2DA0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wniosek</w:t>
      </w:r>
      <w:r w:rsidRPr="00880D43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podstawie, których dokonuje się oceny spełniania przez ten projekt kryteriów wyboru projektów;</w:t>
      </w:r>
    </w:p>
    <w:p w14:paraId="7695FF08" w14:textId="77777777" w:rsidR="003D4629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880D43">
        <w:rPr>
          <w:rFonts w:ascii="Arial" w:hAnsi="Arial" w:cs="Arial"/>
          <w:iCs/>
          <w:sz w:val="24"/>
          <w:szCs w:val="24"/>
        </w:rPr>
        <w:t xml:space="preserve"> – podmiot, który złożył wniosek o dofinansowanie, o którym mowa w</w:t>
      </w:r>
      <w:r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>art. 2 pkt 34 ustawy wdrożeniowej;</w:t>
      </w:r>
    </w:p>
    <w:p w14:paraId="7365C0AD" w14:textId="77777777" w:rsidR="003D4629" w:rsidRPr="00880D43" w:rsidRDefault="003D4629" w:rsidP="003D462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880D43">
        <w:rPr>
          <w:rFonts w:ascii="Arial" w:hAnsi="Arial" w:cs="Arial"/>
          <w:iCs/>
          <w:sz w:val="24"/>
          <w:szCs w:val="24"/>
        </w:rPr>
        <w:t xml:space="preserve"> – instrument prawny, o którym mowa w art. 2 pkt 38 ustawy wdrożeniowej;</w:t>
      </w:r>
    </w:p>
    <w:p w14:paraId="6EB7627A" w14:textId="062EE20B" w:rsidR="00BE207D" w:rsidRPr="00880D43" w:rsidRDefault="00BE207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880D43" w:rsidRDefault="00BE207D" w:rsidP="00780D02">
      <w:pPr>
        <w:pStyle w:val="Nagwek1"/>
        <w:spacing w:line="360" w:lineRule="auto"/>
      </w:pPr>
      <w:bookmarkStart w:id="7" w:name="_Toc170458590"/>
      <w:r w:rsidRPr="00880D43">
        <w:t>Postanowienia ogólne</w:t>
      </w:r>
      <w:bookmarkEnd w:id="7"/>
    </w:p>
    <w:p w14:paraId="2C3DE493" w14:textId="7E746359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kolizji pomiędzy przepisami prawa a Regulaminem</w:t>
      </w:r>
      <w:r w:rsidR="00457E4B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stosuje się przepisy prawa.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wprost.</w:t>
      </w:r>
    </w:p>
    <w:p w14:paraId="3B147985" w14:textId="416AFF46" w:rsidR="004F047A" w:rsidRPr="00880D43" w:rsidRDefault="004F047A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kolizji pomiędzy </w:t>
      </w:r>
      <w:r w:rsidR="00457E4B">
        <w:rPr>
          <w:rFonts w:ascii="Arial" w:hAnsi="Arial" w:cs="Arial"/>
          <w:sz w:val="24"/>
          <w:szCs w:val="24"/>
        </w:rPr>
        <w:t>postanowieniami</w:t>
      </w:r>
      <w:r w:rsidR="00274058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Wytycznych a programem regionalnym Fundusze Europejskie dla Łódzkiego 2021-2027, stosuje się zapisy FEŁ2027. </w:t>
      </w:r>
    </w:p>
    <w:p w14:paraId="79C01A45" w14:textId="4A722F2A" w:rsidR="00545795" w:rsidRPr="00880D43" w:rsidRDefault="0054579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Stosownie do art. 5</w:t>
      </w:r>
      <w:r w:rsidR="00A2511B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</w:t>
      </w:r>
      <w:r w:rsidR="00280375" w:rsidRPr="00880D43">
        <w:rPr>
          <w:rFonts w:ascii="Arial" w:hAnsi="Arial" w:cs="Arial"/>
          <w:sz w:val="24"/>
          <w:szCs w:val="24"/>
        </w:rPr>
        <w:t xml:space="preserve">wdrożeniowej </w:t>
      </w:r>
      <w:r w:rsidRPr="00880D43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880D43">
        <w:rPr>
          <w:rFonts w:ascii="Arial" w:hAnsi="Arial" w:cs="Arial"/>
          <w:sz w:val="24"/>
          <w:szCs w:val="24"/>
        </w:rPr>
        <w:t xml:space="preserve">wyboru projektów do dofinansowania </w:t>
      </w:r>
      <w:r w:rsidRPr="00880D43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880D43">
        <w:rPr>
          <w:rFonts w:ascii="Arial" w:hAnsi="Arial" w:cs="Arial"/>
          <w:sz w:val="24"/>
          <w:szCs w:val="24"/>
        </w:rPr>
        <w:t>KPA</w:t>
      </w:r>
      <w:r w:rsidRPr="00880D43">
        <w:rPr>
          <w:rFonts w:ascii="Arial" w:hAnsi="Arial" w:cs="Arial"/>
          <w:sz w:val="24"/>
          <w:szCs w:val="24"/>
        </w:rPr>
        <w:t>, z wyjątkiem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="00337948" w:rsidRPr="00880D43">
        <w:rPr>
          <w:rFonts w:ascii="Arial" w:hAnsi="Arial" w:cs="Arial"/>
          <w:sz w:val="24"/>
          <w:szCs w:val="24"/>
        </w:rPr>
        <w:t>art. 24 i art. 57 § 1-4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D2660A" w:rsidRPr="00880D43">
        <w:rPr>
          <w:rFonts w:ascii="Arial" w:hAnsi="Arial" w:cs="Arial"/>
          <w:sz w:val="24"/>
          <w:szCs w:val="24"/>
        </w:rPr>
        <w:t>chyba, że</w:t>
      </w:r>
      <w:r w:rsidRPr="00880D43">
        <w:rPr>
          <w:rFonts w:ascii="Arial" w:hAnsi="Arial" w:cs="Arial"/>
          <w:sz w:val="24"/>
          <w:szCs w:val="24"/>
        </w:rPr>
        <w:t xml:space="preserve"> ustawa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stanowi inaczej.</w:t>
      </w:r>
    </w:p>
    <w:p w14:paraId="753DA50C" w14:textId="1D192081" w:rsidR="001D0D54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ION</w:t>
      </w:r>
      <w:r w:rsidR="001D0D54" w:rsidRPr="00880D43">
        <w:rPr>
          <w:rFonts w:ascii="Arial" w:hAnsi="Arial" w:cs="Arial"/>
          <w:sz w:val="24"/>
          <w:szCs w:val="24"/>
        </w:rPr>
        <w:t xml:space="preserve"> przeprowadza postępowanie w zakresie wyboru projektów do dofinansowania w sposób przejrzysty, rzetelny i bezstronny</w:t>
      </w:r>
      <w:r w:rsidR="004D7791" w:rsidRPr="00880D43">
        <w:rPr>
          <w:rFonts w:ascii="Arial" w:hAnsi="Arial" w:cs="Arial"/>
          <w:sz w:val="24"/>
          <w:szCs w:val="24"/>
        </w:rPr>
        <w:t>,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="001D0D54" w:rsidRPr="00880D43">
        <w:rPr>
          <w:rFonts w:ascii="Arial" w:hAnsi="Arial" w:cs="Arial"/>
          <w:sz w:val="24"/>
          <w:szCs w:val="24"/>
        </w:rPr>
        <w:t>zapewnia</w:t>
      </w:r>
      <w:r w:rsidR="004D7791" w:rsidRPr="00880D43">
        <w:rPr>
          <w:rFonts w:ascii="Arial" w:hAnsi="Arial" w:cs="Arial"/>
          <w:sz w:val="24"/>
          <w:szCs w:val="24"/>
        </w:rPr>
        <w:t>jąc</w:t>
      </w:r>
      <w:r w:rsidR="001D0D54" w:rsidRPr="00880D43">
        <w:rPr>
          <w:rFonts w:ascii="Arial" w:hAnsi="Arial" w:cs="Arial"/>
          <w:sz w:val="24"/>
          <w:szCs w:val="24"/>
        </w:rPr>
        <w:t xml:space="preserve"> równy dostęp do informacji o warunkach i sposobie wyboru projektów do dofinansowania oraz równe traktowanie wnioskodawców.</w:t>
      </w:r>
    </w:p>
    <w:p w14:paraId="52F1505F" w14:textId="2616774A" w:rsidR="00052425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przygotowane w związku z oceną dokumentów i informacji przedstawianych przez wnioskodawców nie podlegają, do czasu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EB10C3" w:rsidRPr="00880D43">
        <w:rPr>
          <w:rFonts w:ascii="Arial" w:hAnsi="Arial" w:cs="Arial"/>
          <w:color w:val="000000"/>
          <w:sz w:val="24"/>
          <w:szCs w:val="24"/>
        </w:rPr>
        <w:t>ów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45529CE4" w:rsidR="00291A1C" w:rsidRPr="00880D43" w:rsidRDefault="001602D7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lastRenderedPageBreak/>
        <w:t>Zgodnie z art. 48 ustawy wdrożeniowej</w:t>
      </w:r>
      <w:r w:rsidRPr="00880D43">
        <w:rPr>
          <w:rFonts w:ascii="Arial" w:hAnsi="Arial" w:cs="Arial"/>
          <w:sz w:val="24"/>
          <w:szCs w:val="24"/>
        </w:rPr>
        <w:t xml:space="preserve"> d</w:t>
      </w:r>
      <w:r w:rsidR="00291A1C" w:rsidRPr="00880D43">
        <w:rPr>
          <w:rFonts w:ascii="Arial" w:hAnsi="Arial" w:cs="Arial"/>
          <w:sz w:val="24"/>
          <w:szCs w:val="24"/>
        </w:rPr>
        <w:t>okumenty i informacje przedstawione przez wnioskodawców nie podlegają udostępnieniu przez właściwą instytucję w</w:t>
      </w:r>
      <w:r w:rsidR="004A2B21">
        <w:rPr>
          <w:rFonts w:ascii="Arial" w:hAnsi="Arial" w:cs="Arial"/>
          <w:sz w:val="24"/>
          <w:szCs w:val="24"/>
        </w:rPr>
        <w:t> </w:t>
      </w:r>
      <w:r w:rsidR="00291A1C" w:rsidRPr="00880D43">
        <w:rPr>
          <w:rFonts w:ascii="Arial" w:hAnsi="Arial" w:cs="Arial"/>
          <w:sz w:val="24"/>
          <w:szCs w:val="24"/>
        </w:rPr>
        <w:t>trybie przepisów ustawy z dnia 6 września 2001 r. o dostę</w:t>
      </w:r>
      <w:r w:rsidR="00B36A2A" w:rsidRPr="00880D43">
        <w:rPr>
          <w:rFonts w:ascii="Arial" w:hAnsi="Arial" w:cs="Arial"/>
          <w:sz w:val="24"/>
          <w:szCs w:val="24"/>
        </w:rPr>
        <w:t>p</w:t>
      </w:r>
      <w:r w:rsidR="00291A1C" w:rsidRPr="00880D43">
        <w:rPr>
          <w:rFonts w:ascii="Arial" w:hAnsi="Arial" w:cs="Arial"/>
          <w:sz w:val="24"/>
          <w:szCs w:val="24"/>
        </w:rPr>
        <w:t xml:space="preserve">ie do informacji </w:t>
      </w:r>
      <w:r w:rsidR="00D2660A" w:rsidRPr="00880D43">
        <w:rPr>
          <w:rFonts w:ascii="Arial" w:hAnsi="Arial" w:cs="Arial"/>
          <w:sz w:val="24"/>
          <w:szCs w:val="24"/>
        </w:rPr>
        <w:t>publicznej oraz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880D43" w:rsidRDefault="003D7184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postanowień Regulaminu</w:t>
      </w:r>
      <w:r w:rsidR="00296454" w:rsidRPr="00880D43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74D6188E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udzielanie</w:t>
      </w:r>
      <w:r w:rsidR="00D95AA9" w:rsidRPr="00880D43">
        <w:rPr>
          <w:rFonts w:ascii="Arial" w:hAnsi="Arial" w:cs="Arial"/>
          <w:sz w:val="24"/>
          <w:szCs w:val="24"/>
        </w:rPr>
        <w:t xml:space="preserve"> </w:t>
      </w:r>
      <w:r w:rsidR="00296454" w:rsidRPr="00880D43">
        <w:rPr>
          <w:rFonts w:ascii="Arial" w:hAnsi="Arial" w:cs="Arial"/>
          <w:sz w:val="24"/>
          <w:szCs w:val="24"/>
        </w:rPr>
        <w:t xml:space="preserve">informacji na potrzeby ewaluacji przeprowadzanych przez </w:t>
      </w:r>
      <w:r w:rsidR="004A2B21">
        <w:rPr>
          <w:rFonts w:ascii="Arial" w:hAnsi="Arial" w:cs="Arial"/>
          <w:sz w:val="24"/>
          <w:szCs w:val="24"/>
        </w:rPr>
        <w:t>IZ </w:t>
      </w:r>
      <w:r w:rsidR="00296454" w:rsidRPr="00880D43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6DCB51F7" w14:textId="5C9F9C62" w:rsidR="00296454" w:rsidRPr="00880D43" w:rsidRDefault="00DC6E44" w:rsidP="00780D02">
      <w:pPr>
        <w:numPr>
          <w:ilvl w:val="0"/>
          <w:numId w:val="41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3D4524CF" w:rsidR="003D7184" w:rsidRPr="00880D43" w:rsidRDefault="00296454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oznacza także, iż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zobowiązuje się, że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na każdym jego etapie, przed podpisaniem umowy o dofinansowanie, zawiadomi IP o każdej zmianie okoliczności faktycznych i prawnych we wniosku o dofinansowanie projektu, mających wpływ na ocenę projektu.  </w:t>
      </w:r>
    </w:p>
    <w:p w14:paraId="7457891A" w14:textId="1DF00967" w:rsidR="00C6202B" w:rsidRPr="00880D43" w:rsidRDefault="002064EB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</w:t>
      </w:r>
      <w:r w:rsidR="00D2660A" w:rsidRPr="00880D43">
        <w:rPr>
          <w:rFonts w:ascii="Arial" w:hAnsi="Arial" w:cs="Arial"/>
          <w:sz w:val="24"/>
          <w:szCs w:val="24"/>
        </w:rPr>
        <w:t>zastrzega</w:t>
      </w:r>
      <w:r w:rsidR="00B36E21" w:rsidRPr="00880D43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880D43">
        <w:rPr>
          <w:rFonts w:ascii="Arial" w:hAnsi="Arial" w:cs="Arial"/>
          <w:sz w:val="24"/>
          <w:szCs w:val="24"/>
        </w:rPr>
        <w:t xml:space="preserve"> naboru</w:t>
      </w:r>
      <w:r w:rsidR="00B36E21" w:rsidRPr="00880D43">
        <w:rPr>
          <w:rFonts w:ascii="Arial" w:hAnsi="Arial" w:cs="Arial"/>
          <w:sz w:val="24"/>
          <w:szCs w:val="24"/>
        </w:rPr>
        <w:t xml:space="preserve"> do czasu jego rozstrzygnięcia, z zastrzeżeniem zmian skutkujących nierównym traktowaniem wnioskodawców, chyba że konieczność wprowadzenia tych zmian wynika z przepisów powszechnie obowiązującego prawa. W przypadku zmian w Regulaminie </w:t>
      </w:r>
      <w:r w:rsidR="00884A8E" w:rsidRPr="00880D43">
        <w:rPr>
          <w:rFonts w:ascii="Arial" w:hAnsi="Arial" w:cs="Arial"/>
          <w:sz w:val="24"/>
          <w:szCs w:val="24"/>
        </w:rPr>
        <w:t xml:space="preserve">informację </w:t>
      </w:r>
      <w:r w:rsidR="00B36E21" w:rsidRPr="00880D43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880D43">
        <w:rPr>
          <w:rFonts w:ascii="Arial" w:hAnsi="Arial" w:cs="Arial"/>
          <w:sz w:val="24"/>
          <w:szCs w:val="24"/>
        </w:rPr>
        <w:t xml:space="preserve">aktualną </w:t>
      </w:r>
      <w:r w:rsidR="00B36E21" w:rsidRPr="00880D43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880D43">
        <w:rPr>
          <w:rFonts w:ascii="Arial" w:hAnsi="Arial" w:cs="Arial"/>
          <w:sz w:val="24"/>
          <w:szCs w:val="24"/>
        </w:rPr>
        <w:t>ION</w:t>
      </w:r>
      <w:r w:rsidR="00B36E21" w:rsidRPr="00880D43">
        <w:rPr>
          <w:rFonts w:ascii="Arial" w:hAnsi="Arial" w:cs="Arial"/>
          <w:sz w:val="24"/>
          <w:szCs w:val="24"/>
        </w:rPr>
        <w:t xml:space="preserve"> zamieszcza na </w:t>
      </w:r>
      <w:r w:rsidR="00893ABD" w:rsidRPr="00880D43">
        <w:rPr>
          <w:rFonts w:ascii="Arial" w:hAnsi="Arial" w:cs="Arial"/>
          <w:sz w:val="24"/>
          <w:szCs w:val="24"/>
        </w:rPr>
        <w:t xml:space="preserve">stronie internetowej </w:t>
      </w:r>
      <w:hyperlink r:id="rId16" w:history="1">
        <w:r w:rsidR="00657317" w:rsidRPr="001441CF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17" w:history="1">
        <w:r w:rsidR="00DC6E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DC6E44" w:rsidRPr="00880D43">
        <w:rPr>
          <w:rFonts w:ascii="Arial" w:hAnsi="Arial" w:cs="Arial"/>
          <w:sz w:val="24"/>
          <w:szCs w:val="24"/>
        </w:rPr>
        <w:t xml:space="preserve"> </w:t>
      </w:r>
      <w:r w:rsidR="00ED101E" w:rsidRPr="00880D43">
        <w:rPr>
          <w:rFonts w:ascii="Arial" w:hAnsi="Arial" w:cs="Arial"/>
          <w:sz w:val="24"/>
          <w:szCs w:val="24"/>
        </w:rPr>
        <w:t>oraz na portalu.</w:t>
      </w:r>
      <w:r w:rsidR="00C6202B" w:rsidRPr="00880D43">
        <w:rPr>
          <w:rFonts w:ascii="Arial" w:hAnsi="Arial" w:cs="Arial"/>
          <w:sz w:val="24"/>
          <w:szCs w:val="24"/>
        </w:rPr>
        <w:t xml:space="preserve"> </w:t>
      </w:r>
    </w:p>
    <w:p w14:paraId="5D126A38" w14:textId="7DC51185" w:rsidR="00F246BE" w:rsidRPr="00880D43" w:rsidRDefault="00F246BE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zmiany </w:t>
      </w:r>
      <w:r w:rsidR="00D2660A" w:rsidRPr="00880D43">
        <w:rPr>
          <w:rFonts w:ascii="Arial" w:hAnsi="Arial" w:cs="Arial"/>
          <w:sz w:val="24"/>
          <w:szCs w:val="24"/>
        </w:rPr>
        <w:t>R</w:t>
      </w:r>
      <w:r w:rsidRPr="00880D43">
        <w:rPr>
          <w:rFonts w:ascii="Arial" w:hAnsi="Arial" w:cs="Arial"/>
          <w:sz w:val="24"/>
          <w:szCs w:val="24"/>
        </w:rPr>
        <w:t xml:space="preserve">egulaminu </w:t>
      </w:r>
      <w:r w:rsidR="002064EB" w:rsidRPr="00880D43">
        <w:rPr>
          <w:rFonts w:ascii="Arial" w:hAnsi="Arial" w:cs="Arial"/>
          <w:sz w:val="24"/>
          <w:szCs w:val="24"/>
        </w:rPr>
        <w:t>ION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niezwłocznie i indywidualnie informuje 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niej każdego wnioskodawcę, który w ramach trwającego naboru złożył już wniosek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dofinansowanie. </w:t>
      </w:r>
    </w:p>
    <w:p w14:paraId="38B42504" w14:textId="0ABF726D" w:rsidR="008F3935" w:rsidRPr="00880D43" w:rsidRDefault="008F393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880D43">
        <w:rPr>
          <w:rFonts w:ascii="Arial" w:hAnsi="Arial" w:cs="Arial"/>
          <w:sz w:val="24"/>
          <w:szCs w:val="24"/>
        </w:rPr>
        <w:t xml:space="preserve">unieważnienia </w:t>
      </w:r>
      <w:r w:rsidRPr="00880D43">
        <w:rPr>
          <w:rFonts w:ascii="Arial" w:hAnsi="Arial" w:cs="Arial"/>
          <w:sz w:val="24"/>
          <w:szCs w:val="24"/>
        </w:rPr>
        <w:t>ogłoszonego naboru</w:t>
      </w:r>
      <w:r w:rsidR="00E70DDA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70DDA" w:rsidRPr="00880D43">
        <w:rPr>
          <w:rFonts w:ascii="Arial" w:hAnsi="Arial" w:cs="Arial"/>
          <w:sz w:val="24"/>
          <w:szCs w:val="24"/>
        </w:rPr>
        <w:t>jeżeli</w:t>
      </w:r>
      <w:r w:rsidRPr="00880D43">
        <w:rPr>
          <w:rFonts w:ascii="Arial" w:hAnsi="Arial" w:cs="Arial"/>
          <w:sz w:val="24"/>
          <w:szCs w:val="24"/>
        </w:rPr>
        <w:t>:</w:t>
      </w:r>
    </w:p>
    <w:p w14:paraId="6F1BB7BC" w14:textId="622F2054" w:rsidR="00E70DDA" w:rsidRPr="00880D43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 terminie składania wniosków o dofinansowanie projektu nie złożono żadnego wniosku lub</w:t>
      </w:r>
    </w:p>
    <w:p w14:paraId="71FCD335" w14:textId="4553B368" w:rsidR="008F3935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8F3935" w:rsidRPr="00880D43">
        <w:rPr>
          <w:rFonts w:ascii="Arial" w:hAnsi="Arial" w:cs="Arial"/>
          <w:sz w:val="24"/>
          <w:szCs w:val="24"/>
        </w:rPr>
        <w:t>ystąpi</w:t>
      </w:r>
      <w:r w:rsidRPr="00880D43">
        <w:rPr>
          <w:rFonts w:ascii="Arial" w:hAnsi="Arial" w:cs="Arial"/>
          <w:sz w:val="24"/>
          <w:szCs w:val="24"/>
        </w:rPr>
        <w:t>ła istotna zmiana okoliczności powodująca, że wybór projektów do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nie leży w interesie publicznym, czego nie można było wcześniej </w:t>
      </w:r>
      <w:r w:rsidRPr="00FE3A25">
        <w:rPr>
          <w:rFonts w:ascii="Arial" w:hAnsi="Arial" w:cs="Arial"/>
          <w:sz w:val="24"/>
          <w:szCs w:val="24"/>
        </w:rPr>
        <w:t>przewidzieć lub</w:t>
      </w:r>
    </w:p>
    <w:p w14:paraId="7571BB02" w14:textId="40CFE836" w:rsidR="004651D7" w:rsidRPr="00FE3A25" w:rsidRDefault="00E70DDA" w:rsidP="00780D02">
      <w:pPr>
        <w:pStyle w:val="Akapitzlist"/>
        <w:numPr>
          <w:ilvl w:val="0"/>
          <w:numId w:val="3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FE3A25">
        <w:rPr>
          <w:rFonts w:ascii="Arial" w:hAnsi="Arial" w:cs="Arial"/>
          <w:sz w:val="24"/>
          <w:szCs w:val="24"/>
        </w:rPr>
        <w:t>.</w:t>
      </w:r>
    </w:p>
    <w:p w14:paraId="3ED35672" w14:textId="6012D5A0" w:rsidR="000E36F0" w:rsidRPr="004B31CE" w:rsidRDefault="00FE3A25" w:rsidP="00780D02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B31CE">
        <w:rPr>
          <w:rFonts w:ascii="Arial" w:hAnsi="Arial" w:cs="Arial"/>
          <w:sz w:val="24"/>
          <w:szCs w:val="24"/>
        </w:rPr>
        <w:t>ION zastrzega sobie prawo do wydłużenia terminu składania wniosków o</w:t>
      </w:r>
      <w:r w:rsidR="00BE3552" w:rsidRPr="004B31CE">
        <w:rPr>
          <w:rFonts w:ascii="Arial" w:hAnsi="Arial" w:cs="Arial"/>
          <w:sz w:val="24"/>
          <w:szCs w:val="24"/>
        </w:rPr>
        <w:t> </w:t>
      </w:r>
      <w:r w:rsidRPr="004B31CE">
        <w:rPr>
          <w:rFonts w:ascii="Arial" w:hAnsi="Arial" w:cs="Arial"/>
          <w:sz w:val="24"/>
          <w:szCs w:val="24"/>
        </w:rPr>
        <w:t>dofinansowanie. Do okoliczności, które mogą wpływać na wydłużenie naboru należą m.in. awaria systemu SOWA EFS</w:t>
      </w:r>
      <w:r w:rsidR="00E95DF5" w:rsidRPr="004B31CE">
        <w:rPr>
          <w:rFonts w:ascii="Arial" w:hAnsi="Arial" w:cs="Arial"/>
          <w:sz w:val="24"/>
          <w:szCs w:val="24"/>
        </w:rPr>
        <w:t>.</w:t>
      </w:r>
    </w:p>
    <w:p w14:paraId="013E8EEB" w14:textId="371672A6" w:rsidR="001607D8" w:rsidRPr="00880D43" w:rsidRDefault="001607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880D43" w:rsidRDefault="00C4521E" w:rsidP="00780D02">
      <w:pPr>
        <w:pStyle w:val="Nagwek1"/>
        <w:spacing w:line="360" w:lineRule="auto"/>
      </w:pPr>
      <w:bookmarkStart w:id="8" w:name="_Toc170458591"/>
      <w:r w:rsidRPr="00880D43">
        <w:t xml:space="preserve">Instytucja </w:t>
      </w:r>
      <w:r w:rsidR="00F93CC1" w:rsidRPr="00880D43">
        <w:t>organizująca</w:t>
      </w:r>
      <w:r w:rsidR="006E5D98" w:rsidRPr="00880D43">
        <w:t xml:space="preserve"> </w:t>
      </w:r>
      <w:r w:rsidRPr="00880D43">
        <w:t>nabór</w:t>
      </w:r>
      <w:bookmarkEnd w:id="8"/>
    </w:p>
    <w:p w14:paraId="69ADF253" w14:textId="57E6A46A" w:rsidR="006474FB" w:rsidRDefault="002E4DCC" w:rsidP="00780D02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E36F0">
        <w:rPr>
          <w:rFonts w:ascii="Arial" w:hAnsi="Arial" w:cs="Arial"/>
          <w:b/>
          <w:sz w:val="24"/>
          <w:szCs w:val="24"/>
        </w:rPr>
        <w:t xml:space="preserve">Instytucją </w:t>
      </w:r>
      <w:r w:rsidR="00FD4343" w:rsidRPr="000E36F0">
        <w:rPr>
          <w:rFonts w:ascii="Arial" w:hAnsi="Arial" w:cs="Arial"/>
          <w:b/>
          <w:sz w:val="24"/>
          <w:szCs w:val="24"/>
        </w:rPr>
        <w:t>O</w:t>
      </w:r>
      <w:r w:rsidR="00721DCC" w:rsidRPr="000E36F0">
        <w:rPr>
          <w:rFonts w:ascii="Arial" w:hAnsi="Arial" w:cs="Arial"/>
          <w:b/>
          <w:sz w:val="24"/>
          <w:szCs w:val="24"/>
        </w:rPr>
        <w:t>rganizując</w:t>
      </w:r>
      <w:r w:rsidR="00ED3273" w:rsidRPr="000E36F0">
        <w:rPr>
          <w:rFonts w:ascii="Arial" w:hAnsi="Arial" w:cs="Arial"/>
          <w:b/>
          <w:sz w:val="24"/>
          <w:szCs w:val="24"/>
        </w:rPr>
        <w:t>ą</w:t>
      </w:r>
      <w:r w:rsidR="006E5D98" w:rsidRPr="000E36F0">
        <w:rPr>
          <w:rFonts w:ascii="Arial" w:hAnsi="Arial" w:cs="Arial"/>
          <w:b/>
          <w:sz w:val="24"/>
          <w:szCs w:val="24"/>
        </w:rPr>
        <w:t xml:space="preserve"> </w:t>
      </w:r>
      <w:r w:rsidR="00FD4343" w:rsidRPr="000E36F0">
        <w:rPr>
          <w:rFonts w:ascii="Arial" w:hAnsi="Arial" w:cs="Arial"/>
          <w:b/>
          <w:sz w:val="24"/>
          <w:szCs w:val="24"/>
        </w:rPr>
        <w:t>N</w:t>
      </w:r>
      <w:r w:rsidR="00FB42D1" w:rsidRPr="000E36F0">
        <w:rPr>
          <w:rFonts w:ascii="Arial" w:hAnsi="Arial" w:cs="Arial"/>
          <w:b/>
          <w:sz w:val="24"/>
          <w:szCs w:val="24"/>
        </w:rPr>
        <w:t>abór</w:t>
      </w:r>
      <w:r w:rsidRPr="000E36F0">
        <w:rPr>
          <w:rFonts w:ascii="Arial" w:hAnsi="Arial" w:cs="Arial"/>
          <w:b/>
          <w:sz w:val="24"/>
          <w:szCs w:val="24"/>
        </w:rPr>
        <w:t xml:space="preserve"> jest</w:t>
      </w:r>
      <w:r w:rsidR="00870B29" w:rsidRPr="000E36F0">
        <w:rPr>
          <w:rFonts w:ascii="Arial" w:hAnsi="Arial" w:cs="Arial"/>
          <w:b/>
          <w:sz w:val="24"/>
          <w:szCs w:val="24"/>
        </w:rPr>
        <w:t>:</w:t>
      </w:r>
      <w:r w:rsidR="00870B29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0E36F0">
        <w:rPr>
          <w:rFonts w:ascii="Arial" w:hAnsi="Arial" w:cs="Arial"/>
          <w:b/>
          <w:sz w:val="24"/>
          <w:szCs w:val="24"/>
        </w:rPr>
        <w:t>Wojewódzki Urząd Pracy w Łodzi</w:t>
      </w:r>
      <w:r w:rsidR="00870B29" w:rsidRPr="00880D43">
        <w:rPr>
          <w:rFonts w:ascii="Arial" w:hAnsi="Arial" w:cs="Arial"/>
          <w:sz w:val="24"/>
          <w:szCs w:val="24"/>
        </w:rPr>
        <w:t xml:space="preserve">, </w:t>
      </w:r>
      <w:r w:rsidR="00E2722E" w:rsidRPr="00880D43">
        <w:rPr>
          <w:rFonts w:ascii="Arial" w:hAnsi="Arial" w:cs="Arial"/>
          <w:sz w:val="24"/>
          <w:szCs w:val="24"/>
        </w:rPr>
        <w:br/>
      </w:r>
      <w:r w:rsidR="00870B29" w:rsidRPr="00880D43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880D43">
        <w:rPr>
          <w:rFonts w:ascii="Arial" w:hAnsi="Arial" w:cs="Arial"/>
          <w:sz w:val="24"/>
          <w:szCs w:val="24"/>
        </w:rPr>
        <w:t xml:space="preserve">Instytucji </w:t>
      </w:r>
      <w:r w:rsidR="00427ABF" w:rsidRPr="00880D43">
        <w:rPr>
          <w:rFonts w:ascii="Arial" w:hAnsi="Arial" w:cs="Arial"/>
          <w:sz w:val="24"/>
          <w:szCs w:val="24"/>
        </w:rPr>
        <w:t>Pośrednicząc</w:t>
      </w:r>
      <w:r w:rsidR="00870B29" w:rsidRPr="00880D43">
        <w:rPr>
          <w:rFonts w:ascii="Arial" w:hAnsi="Arial" w:cs="Arial"/>
          <w:sz w:val="24"/>
          <w:szCs w:val="24"/>
        </w:rPr>
        <w:t>ej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81235A" w:rsidRPr="00880D43">
        <w:rPr>
          <w:rFonts w:ascii="Arial" w:hAnsi="Arial" w:cs="Arial"/>
          <w:sz w:val="24"/>
          <w:szCs w:val="24"/>
        </w:rPr>
        <w:t xml:space="preserve">dla programu </w:t>
      </w:r>
      <w:r w:rsidR="00D95AA9" w:rsidRPr="00880D43">
        <w:rPr>
          <w:rFonts w:ascii="Arial" w:hAnsi="Arial" w:cs="Arial"/>
          <w:sz w:val="24"/>
          <w:szCs w:val="24"/>
        </w:rPr>
        <w:t>regionalnego</w:t>
      </w:r>
      <w:r w:rsidR="0081235A"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>Fundusze Europejskie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 xml:space="preserve">dla </w:t>
      </w:r>
      <w:r w:rsidRPr="00880D43">
        <w:rPr>
          <w:rFonts w:ascii="Arial" w:hAnsi="Arial" w:cs="Arial"/>
          <w:sz w:val="24"/>
          <w:szCs w:val="24"/>
        </w:rPr>
        <w:t>Łódzkiego 20</w:t>
      </w:r>
      <w:r w:rsidR="00FB42D1" w:rsidRPr="00880D43">
        <w:rPr>
          <w:rFonts w:ascii="Arial" w:hAnsi="Arial" w:cs="Arial"/>
          <w:sz w:val="24"/>
          <w:szCs w:val="24"/>
        </w:rPr>
        <w:t>21</w:t>
      </w:r>
      <w:r w:rsidRPr="00880D43">
        <w:rPr>
          <w:rFonts w:ascii="Arial" w:hAnsi="Arial" w:cs="Arial"/>
          <w:sz w:val="24"/>
          <w:szCs w:val="24"/>
        </w:rPr>
        <w:t>-202</w:t>
      </w:r>
      <w:r w:rsidR="00C70088" w:rsidRPr="00880D43">
        <w:rPr>
          <w:rFonts w:ascii="Arial" w:hAnsi="Arial" w:cs="Arial"/>
          <w:sz w:val="24"/>
          <w:szCs w:val="24"/>
        </w:rPr>
        <w:t>7.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4EF210D" w14:textId="528551D6" w:rsidR="00C4521E" w:rsidRPr="00880D43" w:rsidRDefault="00C4521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880D43" w:rsidRDefault="00C4521E" w:rsidP="00780D02">
      <w:pPr>
        <w:pStyle w:val="Nagwek1"/>
        <w:spacing w:line="360" w:lineRule="auto"/>
      </w:pPr>
      <w:bookmarkStart w:id="9" w:name="_Toc170458592"/>
      <w:r w:rsidRPr="00880D43">
        <w:t>Kontakt i informacje dotyczące naboru</w:t>
      </w:r>
      <w:bookmarkEnd w:id="9"/>
    </w:p>
    <w:p w14:paraId="0240BB3B" w14:textId="73182681" w:rsidR="00D94EB3" w:rsidRPr="00880D43" w:rsidRDefault="00D94EB3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880D43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0C739091" w14:textId="73AC37B4" w:rsidR="00DD24A3" w:rsidRDefault="0092617E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274058">
        <w:rPr>
          <w:rFonts w:ascii="Arial" w:hAnsi="Arial" w:cs="Arial"/>
          <w:sz w:val="24"/>
          <w:szCs w:val="24"/>
        </w:rPr>
        <w:t xml:space="preserve">udziela </w:t>
      </w:r>
      <w:r w:rsidRPr="00274058">
        <w:rPr>
          <w:rFonts w:ascii="Arial" w:hAnsi="Arial" w:cs="Arial"/>
          <w:sz w:val="24"/>
          <w:szCs w:val="24"/>
        </w:rPr>
        <w:t>drogą telefoniczną oraz za</w:t>
      </w:r>
      <w:r w:rsidR="00DD24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pomocą poczty elektronicznej:</w:t>
      </w:r>
    </w:p>
    <w:p w14:paraId="23B56E0D" w14:textId="05BBB0A0" w:rsidR="00427ABF" w:rsidRPr="00DD24A3" w:rsidRDefault="00427ABF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D24A3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23F670B5" w:rsidR="00427ABF" w:rsidRPr="00880D43" w:rsidRDefault="0008598C" w:rsidP="00780D02">
      <w:pPr>
        <w:tabs>
          <w:tab w:val="left" w:pos="6000"/>
          <w:tab w:val="right" w:pos="9070"/>
        </w:tabs>
        <w:spacing w:before="120" w:after="120" w:line="360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Oddział Naboru Wniosków I</w:t>
      </w:r>
      <w:r w:rsidR="00657317">
        <w:rPr>
          <w:rFonts w:ascii="Arial" w:hAnsi="Arial" w:cs="Arial"/>
          <w:b/>
          <w:sz w:val="24"/>
          <w:szCs w:val="24"/>
        </w:rPr>
        <w:t>I</w:t>
      </w:r>
      <w:r w:rsidR="00427ABF" w:rsidRPr="00880D43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90-608 Łódź,</w:t>
      </w:r>
    </w:p>
    <w:p w14:paraId="0788BC96" w14:textId="5E47EB04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telefon: (42) 638 91</w:t>
      </w:r>
      <w:r w:rsidR="000E36F0">
        <w:rPr>
          <w:rFonts w:ascii="Arial" w:hAnsi="Arial" w:cs="Arial"/>
          <w:sz w:val="24"/>
          <w:szCs w:val="24"/>
        </w:rPr>
        <w:t xml:space="preserve"> </w:t>
      </w:r>
      <w:r w:rsidR="00657317">
        <w:rPr>
          <w:rFonts w:ascii="Arial" w:hAnsi="Arial" w:cs="Arial"/>
          <w:sz w:val="24"/>
          <w:szCs w:val="24"/>
        </w:rPr>
        <w:t>5</w:t>
      </w:r>
      <w:r w:rsidR="000E36F0">
        <w:rPr>
          <w:rFonts w:ascii="Arial" w:hAnsi="Arial" w:cs="Arial"/>
          <w:sz w:val="24"/>
          <w:szCs w:val="24"/>
        </w:rPr>
        <w:t>5/</w:t>
      </w:r>
      <w:r w:rsidRPr="00880D43">
        <w:rPr>
          <w:rFonts w:ascii="Arial" w:hAnsi="Arial" w:cs="Arial"/>
          <w:sz w:val="24"/>
          <w:szCs w:val="24"/>
        </w:rPr>
        <w:t> </w:t>
      </w:r>
      <w:r w:rsidR="00657317">
        <w:rPr>
          <w:rFonts w:ascii="Arial" w:hAnsi="Arial" w:cs="Arial"/>
          <w:sz w:val="24"/>
          <w:szCs w:val="24"/>
        </w:rPr>
        <w:t>54</w:t>
      </w:r>
    </w:p>
    <w:p w14:paraId="4E9B8A1D" w14:textId="79BD1621" w:rsidR="00427ABF" w:rsidRPr="00880D43" w:rsidRDefault="00427ABF" w:rsidP="00780D02">
      <w:pPr>
        <w:spacing w:before="120" w:after="120" w:line="360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880D43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8" w:history="1">
        <w:r w:rsidR="00657317" w:rsidRPr="001441CF">
          <w:rPr>
            <w:rStyle w:val="Hipercze"/>
            <w:rFonts w:ascii="Arial" w:hAnsi="Arial" w:cs="Arial"/>
            <w:sz w:val="24"/>
            <w:szCs w:val="24"/>
            <w:lang w:val="en-US"/>
          </w:rPr>
          <w:t>nabory2@wup.lodz.pl</w:t>
        </w:r>
      </w:hyperlink>
    </w:p>
    <w:p w14:paraId="62EF8C25" w14:textId="3EA474D8" w:rsidR="0092617E" w:rsidRPr="004A2B21" w:rsidRDefault="00C70088" w:rsidP="00780D02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4A2B21">
        <w:rPr>
          <w:rFonts w:ascii="Arial" w:hAnsi="Arial" w:cs="Arial"/>
          <w:sz w:val="24"/>
          <w:szCs w:val="24"/>
        </w:rPr>
        <w:t>godz. 8</w:t>
      </w:r>
      <w:r w:rsidR="00DC6E44" w:rsidRPr="004A2B21">
        <w:rPr>
          <w:rFonts w:ascii="Arial" w:hAnsi="Arial" w:cs="Arial"/>
          <w:sz w:val="24"/>
          <w:szCs w:val="24"/>
        </w:rPr>
        <w:t>.00</w:t>
      </w:r>
      <w:r w:rsidRPr="004A2B21">
        <w:rPr>
          <w:rFonts w:ascii="Arial" w:hAnsi="Arial" w:cs="Arial"/>
          <w:sz w:val="24"/>
          <w:szCs w:val="24"/>
        </w:rPr>
        <w:t>-16</w:t>
      </w:r>
      <w:r w:rsidR="00DC6E44" w:rsidRPr="004A2B21">
        <w:rPr>
          <w:rFonts w:ascii="Arial" w:hAnsi="Arial" w:cs="Arial"/>
          <w:sz w:val="24"/>
          <w:szCs w:val="24"/>
        </w:rPr>
        <w:t>.00</w:t>
      </w:r>
    </w:p>
    <w:p w14:paraId="5DE14CCC" w14:textId="5F70A430" w:rsidR="005556C0" w:rsidRPr="00880D43" w:rsidRDefault="005556C0" w:rsidP="00780D0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Odpowiedzi na zadawane pytania znajdują się w zakładce „Pytania i odpo</w:t>
      </w:r>
      <w:r w:rsidR="00FC1734" w:rsidRPr="00880D43">
        <w:rPr>
          <w:rFonts w:ascii="Arial" w:hAnsi="Arial" w:cs="Arial"/>
          <w:sz w:val="24"/>
          <w:szCs w:val="24"/>
        </w:rPr>
        <w:t>wiedzi” dotyczące</w:t>
      </w:r>
      <w:r w:rsidR="00FC2045" w:rsidRPr="00880D43">
        <w:rPr>
          <w:rFonts w:ascii="Arial" w:hAnsi="Arial" w:cs="Arial"/>
          <w:sz w:val="24"/>
          <w:szCs w:val="24"/>
        </w:rPr>
        <w:t>j</w:t>
      </w:r>
      <w:r w:rsidR="00FC1734" w:rsidRPr="00880D43">
        <w:rPr>
          <w:rFonts w:ascii="Arial" w:hAnsi="Arial" w:cs="Arial"/>
          <w:sz w:val="24"/>
          <w:szCs w:val="24"/>
        </w:rPr>
        <w:t xml:space="preserve"> danego </w:t>
      </w:r>
      <w:r w:rsidR="001609E3" w:rsidRPr="00880D43">
        <w:rPr>
          <w:rFonts w:ascii="Arial" w:hAnsi="Arial" w:cs="Arial"/>
          <w:sz w:val="24"/>
          <w:szCs w:val="24"/>
        </w:rPr>
        <w:t>naboru</w:t>
      </w:r>
      <w:r w:rsidR="00582E50" w:rsidRPr="00880D43">
        <w:rPr>
          <w:rFonts w:ascii="Arial" w:hAnsi="Arial" w:cs="Arial"/>
          <w:sz w:val="24"/>
          <w:szCs w:val="24"/>
        </w:rPr>
        <w:t xml:space="preserve"> na stronie internetowej</w:t>
      </w:r>
      <w:r w:rsidR="00D015EC" w:rsidRPr="00880D43">
        <w:rPr>
          <w:rFonts w:ascii="Arial" w:hAnsi="Arial" w:cs="Arial"/>
          <w:sz w:val="24"/>
          <w:szCs w:val="24"/>
        </w:rPr>
        <w:t xml:space="preserve"> </w:t>
      </w:r>
      <w:hyperlink r:id="rId19" w:history="1"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funduszeUE.</w:t>
        </w:r>
        <w:r w:rsidR="008C5C6F">
          <w:rPr>
            <w:rStyle w:val="Hipercze"/>
            <w:rFonts w:ascii="Arial" w:hAnsi="Arial" w:cs="Arial"/>
            <w:sz w:val="24"/>
            <w:szCs w:val="24"/>
          </w:rPr>
          <w:t>lodzkie</w:t>
        </w:r>
        <w:r w:rsidR="008C5C6F" w:rsidRPr="008C5C6F">
          <w:rPr>
            <w:rStyle w:val="Hipercze"/>
            <w:rFonts w:ascii="Arial" w:hAnsi="Arial" w:cs="Arial"/>
            <w:sz w:val="24"/>
            <w:szCs w:val="24"/>
          </w:rPr>
          <w:t>.pl</w:t>
        </w:r>
      </w:hyperlink>
      <w:r w:rsidR="008C5C6F">
        <w:rPr>
          <w:rFonts w:ascii="Arial" w:hAnsi="Arial" w:cs="Arial"/>
          <w:sz w:val="24"/>
          <w:szCs w:val="24"/>
        </w:rPr>
        <w:t xml:space="preserve"> oraz</w:t>
      </w:r>
      <w:r w:rsidR="008C5C6F" w:rsidRPr="008C5C6F">
        <w:rPr>
          <w:rFonts w:ascii="Arial" w:hAnsi="Arial" w:cs="Arial"/>
          <w:sz w:val="24"/>
          <w:szCs w:val="24"/>
        </w:rPr>
        <w:t xml:space="preserve"> </w:t>
      </w:r>
      <w:hyperlink r:id="rId20" w:history="1">
        <w:r w:rsidR="00524ADD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792412" w:rsidRPr="00880D43">
        <w:rPr>
          <w:rFonts w:ascii="Arial" w:hAnsi="Arial" w:cs="Arial"/>
          <w:sz w:val="24"/>
          <w:szCs w:val="24"/>
        </w:rPr>
        <w:t>.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="00C80646" w:rsidRPr="00880D43">
        <w:rPr>
          <w:rFonts w:ascii="Arial" w:hAnsi="Arial" w:cs="Arial"/>
          <w:sz w:val="24"/>
          <w:szCs w:val="24"/>
        </w:rPr>
        <w:t xml:space="preserve">Jeśli odpowiedź polega jedynie na odesłaniu do stosownych dokumentów lub ich przytoczeniu, nie ma konieczności jej publikowania. </w:t>
      </w:r>
    </w:p>
    <w:p w14:paraId="5E3E6A32" w14:textId="312E5FAE" w:rsidR="000E36F0" w:rsidRPr="008879C2" w:rsidRDefault="00B0386F" w:rsidP="008879C2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80D43">
        <w:rPr>
          <w:rFonts w:ascii="Arial" w:hAnsi="Arial" w:cs="Arial"/>
          <w:sz w:val="24"/>
          <w:szCs w:val="24"/>
        </w:rPr>
        <w:t>aplikacji SOWA EFS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94EB3" w:rsidRPr="00880D43">
        <w:rPr>
          <w:rFonts w:ascii="Arial" w:hAnsi="Arial" w:cs="Arial"/>
          <w:sz w:val="24"/>
          <w:szCs w:val="24"/>
        </w:rPr>
        <w:t>udzielane są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21" w:history="1">
        <w:r w:rsidR="00524ADD" w:rsidRPr="00880D4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880D43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oraz drogą telefoniczną pod </w:t>
      </w:r>
      <w:r w:rsidR="00524ADD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nr</w:t>
      </w:r>
      <w:r w:rsidR="00673CDE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274058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524ADD" w:rsidRPr="00274058">
        <w:rPr>
          <w:rFonts w:ascii="Arial" w:hAnsi="Arial" w:cs="Arial"/>
          <w:sz w:val="24"/>
          <w:szCs w:val="24"/>
          <w:lang w:val="en-US"/>
        </w:rPr>
        <w:t>(42)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638 91 80</w:t>
      </w:r>
      <w:r w:rsidR="001A5B00" w:rsidRPr="00880D43">
        <w:rPr>
          <w:rFonts w:ascii="Arial" w:hAnsi="Arial" w:cs="Arial"/>
          <w:sz w:val="24"/>
          <w:szCs w:val="24"/>
          <w:lang w:val="en-US"/>
        </w:rPr>
        <w:t>.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1EC9132E" w14:textId="2E71F198" w:rsidR="00860E3E" w:rsidRPr="00880D43" w:rsidRDefault="00860E3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880D43" w:rsidRDefault="00860E3E" w:rsidP="00780D02">
      <w:pPr>
        <w:pStyle w:val="Nagwek1"/>
        <w:spacing w:line="360" w:lineRule="auto"/>
      </w:pPr>
      <w:bookmarkStart w:id="10" w:name="_Hlk116992566"/>
      <w:bookmarkStart w:id="11" w:name="_Toc170458593"/>
      <w:r w:rsidRPr="00880D43">
        <w:t>Przedmiot naboru</w:t>
      </w:r>
      <w:bookmarkEnd w:id="10"/>
      <w:bookmarkEnd w:id="11"/>
    </w:p>
    <w:p w14:paraId="6EFFC2DF" w14:textId="3E1CF461" w:rsidR="00B277BC" w:rsidRPr="00BD010F" w:rsidRDefault="00860E3E" w:rsidP="00780D02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Przedmiotem naboru jest wybór </w:t>
      </w:r>
      <w:r w:rsidR="00BD0927" w:rsidRPr="00880D43">
        <w:rPr>
          <w:rFonts w:ascii="Arial" w:hAnsi="Arial" w:cs="Arial"/>
          <w:sz w:val="24"/>
          <w:szCs w:val="24"/>
        </w:rPr>
        <w:t>projektów</w:t>
      </w:r>
      <w:r w:rsidR="00287527" w:rsidRPr="00880D43">
        <w:rPr>
          <w:rFonts w:ascii="Arial" w:hAnsi="Arial" w:cs="Arial"/>
          <w:sz w:val="24"/>
          <w:szCs w:val="24"/>
        </w:rPr>
        <w:t xml:space="preserve"> do dofinansowania w </w:t>
      </w:r>
      <w:r w:rsidR="00BD0927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któr</w:t>
      </w:r>
      <w:r w:rsidR="00BD0927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w największym stopniu przyczyni</w:t>
      </w:r>
      <w:r w:rsidR="00287527" w:rsidRPr="00880D43">
        <w:rPr>
          <w:rFonts w:ascii="Arial" w:hAnsi="Arial" w:cs="Arial"/>
          <w:sz w:val="24"/>
          <w:szCs w:val="24"/>
        </w:rPr>
        <w:t>a</w:t>
      </w:r>
      <w:r w:rsidR="00BD0927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się do osiągnięcia celu </w:t>
      </w:r>
      <w:r w:rsidR="00F132A2" w:rsidRPr="00880D43">
        <w:rPr>
          <w:rFonts w:ascii="Arial" w:hAnsi="Arial" w:cs="Arial"/>
          <w:sz w:val="24"/>
          <w:szCs w:val="24"/>
        </w:rPr>
        <w:t xml:space="preserve">szczegółowego </w:t>
      </w:r>
      <w:r w:rsidRPr="00880D43">
        <w:rPr>
          <w:rFonts w:ascii="Arial" w:hAnsi="Arial" w:cs="Arial"/>
          <w:sz w:val="24"/>
          <w:szCs w:val="24"/>
        </w:rPr>
        <w:t>określonego</w:t>
      </w:r>
      <w:r w:rsidR="00E3580C" w:rsidRPr="00880D43">
        <w:rPr>
          <w:rFonts w:ascii="Arial" w:hAnsi="Arial" w:cs="Arial"/>
          <w:sz w:val="24"/>
          <w:szCs w:val="24"/>
        </w:rPr>
        <w:t xml:space="preserve"> dla </w:t>
      </w:r>
      <w:r w:rsidR="00657317" w:rsidRPr="00E3580C">
        <w:rPr>
          <w:rFonts w:ascii="Arial" w:hAnsi="Arial" w:cs="Arial"/>
          <w:b/>
          <w:bCs/>
          <w:sz w:val="24"/>
          <w:szCs w:val="24"/>
        </w:rPr>
        <w:t>Działania</w:t>
      </w:r>
      <w:r w:rsidR="00657317" w:rsidRPr="005427D8">
        <w:rPr>
          <w:rFonts w:ascii="Arial" w:hAnsi="Arial" w:cs="Arial"/>
          <w:sz w:val="24"/>
          <w:szCs w:val="24"/>
        </w:rPr>
        <w:t xml:space="preserve"> </w:t>
      </w:r>
      <w:r w:rsidR="00657317" w:rsidRPr="00395388">
        <w:rPr>
          <w:rFonts w:ascii="Arial" w:hAnsi="Arial" w:cs="Arial"/>
          <w:b/>
          <w:bCs/>
          <w:sz w:val="24"/>
          <w:szCs w:val="24"/>
        </w:rPr>
        <w:t>FELD.</w:t>
      </w:r>
      <w:r w:rsidR="00657317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07.</w:t>
      </w:r>
      <w:r w:rsidR="0060104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12</w:t>
      </w:r>
      <w:r w:rsidR="00657317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60104A">
        <w:rPr>
          <w:rStyle w:val="markedcontent"/>
          <w:rFonts w:ascii="Arial" w:hAnsi="Arial" w:cs="Arial"/>
          <w:b/>
          <w:bCs/>
          <w:sz w:val="24"/>
          <w:szCs w:val="24"/>
        </w:rPr>
        <w:t>Usługi na rzecz rodziny</w:t>
      </w:r>
      <w:r w:rsidR="00657317" w:rsidRPr="004012A2">
        <w:rPr>
          <w:rStyle w:val="markedcontent"/>
          <w:rFonts w:ascii="Arial" w:hAnsi="Arial" w:cs="Arial"/>
          <w:b/>
          <w:bCs/>
          <w:sz w:val="24"/>
          <w:szCs w:val="24"/>
        </w:rPr>
        <w:t xml:space="preserve">. </w:t>
      </w:r>
      <w:r w:rsidR="00657317" w:rsidRPr="00657317">
        <w:rPr>
          <w:rFonts w:ascii="Arial" w:hAnsi="Arial" w:cs="Arial"/>
          <w:sz w:val="24"/>
          <w:szCs w:val="24"/>
        </w:rPr>
        <w:t>Celem szczegółowym działania jest:</w:t>
      </w:r>
      <w:r w:rsidR="00657317" w:rsidRPr="004012A2">
        <w:rPr>
          <w:rFonts w:ascii="Arial" w:hAnsi="Arial" w:cs="Arial"/>
          <w:sz w:val="24"/>
          <w:szCs w:val="24"/>
        </w:rPr>
        <w:t xml:space="preserve"> </w:t>
      </w:r>
      <w:r w:rsidR="00657317" w:rsidRPr="00E76194">
        <w:rPr>
          <w:rFonts w:ascii="Arial" w:hAnsi="Arial" w:cs="Arial"/>
          <w:sz w:val="24"/>
          <w:szCs w:val="24"/>
        </w:rPr>
        <w:t>wspieranie integracji społecznej osób zagrożonych ubóstwem lub wykluczeniem społecznym, w tym osób najbardziej potrzebujących i dzieci</w:t>
      </w:r>
      <w:r w:rsidR="00657317" w:rsidRPr="004012A2">
        <w:rPr>
          <w:rFonts w:ascii="Arial" w:hAnsi="Arial" w:cs="Arial"/>
          <w:sz w:val="24"/>
          <w:szCs w:val="24"/>
        </w:rPr>
        <w:t>.</w:t>
      </w:r>
    </w:p>
    <w:p w14:paraId="3A35F736" w14:textId="714EF0AA" w:rsidR="00D55081" w:rsidRPr="00C37538" w:rsidRDefault="00657317" w:rsidP="00D55081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W ramach naboru możliwa jest realizacja następujących typów projektów</w:t>
      </w:r>
      <w:r w:rsidR="00D64B4E">
        <w:rPr>
          <w:rFonts w:ascii="Arial" w:hAnsi="Arial" w:cs="Arial"/>
          <w:sz w:val="24"/>
          <w:szCs w:val="24"/>
        </w:rPr>
        <w:t xml:space="preserve"> </w:t>
      </w:r>
      <w:r w:rsidR="00D64B4E" w:rsidRPr="00D64B4E">
        <w:rPr>
          <w:rFonts w:ascii="Arial" w:hAnsi="Arial" w:cs="Arial"/>
          <w:sz w:val="24"/>
          <w:szCs w:val="24"/>
        </w:rPr>
        <w:t>z SZOP określony</w:t>
      </w:r>
      <w:r w:rsidR="00D64B4E">
        <w:rPr>
          <w:rFonts w:ascii="Arial" w:hAnsi="Arial" w:cs="Arial"/>
          <w:sz w:val="24"/>
          <w:szCs w:val="24"/>
        </w:rPr>
        <w:t>ch</w:t>
      </w:r>
      <w:r w:rsidR="00D64B4E" w:rsidRPr="00D64B4E">
        <w:rPr>
          <w:rFonts w:ascii="Arial" w:hAnsi="Arial" w:cs="Arial"/>
          <w:sz w:val="24"/>
          <w:szCs w:val="24"/>
        </w:rPr>
        <w:t xml:space="preserve"> w Działaniu FELD.07.</w:t>
      </w:r>
      <w:r w:rsidR="00D64B4E">
        <w:rPr>
          <w:rFonts w:ascii="Arial" w:hAnsi="Arial" w:cs="Arial"/>
          <w:sz w:val="24"/>
          <w:szCs w:val="24"/>
        </w:rPr>
        <w:t>12</w:t>
      </w:r>
      <w:r w:rsidRPr="00C37538">
        <w:rPr>
          <w:rFonts w:ascii="Arial" w:hAnsi="Arial" w:cs="Arial"/>
          <w:sz w:val="24"/>
          <w:szCs w:val="24"/>
        </w:rPr>
        <w:t xml:space="preserve">: </w:t>
      </w:r>
    </w:p>
    <w:p w14:paraId="57191EED" w14:textId="642FF199" w:rsidR="003D4629" w:rsidRPr="00C37538" w:rsidRDefault="003D4629" w:rsidP="00D64B4E">
      <w:pPr>
        <w:pStyle w:val="Akapitzlist"/>
        <w:numPr>
          <w:ilvl w:val="0"/>
          <w:numId w:val="86"/>
        </w:numPr>
        <w:tabs>
          <w:tab w:val="clear" w:pos="720"/>
          <w:tab w:val="num" w:pos="1134"/>
        </w:tabs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bookmarkStart w:id="12" w:name="_Hlk140486486"/>
      <w:r w:rsidRPr="00C37538">
        <w:rPr>
          <w:rFonts w:ascii="Arial" w:hAnsi="Arial" w:cs="Arial"/>
          <w:b/>
          <w:sz w:val="24"/>
          <w:szCs w:val="24"/>
          <w:lang w:eastAsia="pl-PL"/>
        </w:rPr>
        <w:t>rozwój usług skierowanych do dzieci i młodzieży oraz młodych dorosłych</w:t>
      </w:r>
      <w:bookmarkEnd w:id="12"/>
      <w:r w:rsidRPr="00C37538">
        <w:rPr>
          <w:rFonts w:ascii="Arial" w:hAnsi="Arial" w:cs="Arial"/>
          <w:b/>
          <w:sz w:val="24"/>
          <w:szCs w:val="24"/>
        </w:rPr>
        <w:t>;</w:t>
      </w:r>
    </w:p>
    <w:p w14:paraId="79C440C9" w14:textId="77777777" w:rsidR="003D4629" w:rsidRPr="00C37538" w:rsidRDefault="003D4629" w:rsidP="00884ED1">
      <w:pPr>
        <w:pStyle w:val="Akapitzlist"/>
        <w:numPr>
          <w:ilvl w:val="0"/>
          <w:numId w:val="86"/>
        </w:numPr>
        <w:tabs>
          <w:tab w:val="clear" w:pos="720"/>
          <w:tab w:val="num" w:pos="1134"/>
        </w:tabs>
        <w:spacing w:before="120" w:after="120" w:line="360" w:lineRule="auto"/>
        <w:ind w:left="1134" w:hanging="567"/>
        <w:rPr>
          <w:rFonts w:ascii="Arial" w:hAnsi="Arial" w:cs="Arial"/>
          <w:b/>
          <w:sz w:val="24"/>
          <w:szCs w:val="24"/>
        </w:rPr>
      </w:pPr>
      <w:bookmarkStart w:id="13" w:name="_Hlk146269351"/>
      <w:bookmarkStart w:id="14" w:name="_Hlk144978089"/>
      <w:r w:rsidRPr="00C37538">
        <w:rPr>
          <w:rFonts w:ascii="Arial" w:hAnsi="Arial" w:cs="Arial"/>
          <w:b/>
          <w:sz w:val="24"/>
          <w:szCs w:val="24"/>
        </w:rPr>
        <w:t xml:space="preserve">podnoszenie kwalifikacji i kompetencji kadr </w:t>
      </w:r>
      <w:bookmarkEnd w:id="13"/>
      <w:r w:rsidRPr="00C37538">
        <w:rPr>
          <w:rFonts w:ascii="Arial" w:hAnsi="Arial" w:cs="Arial"/>
          <w:b/>
          <w:sz w:val="24"/>
          <w:szCs w:val="24"/>
        </w:rPr>
        <w:t xml:space="preserve">na potrzeby świadczenia usług w społeczności lokalnej oraz zapewnienie dostępu do </w:t>
      </w:r>
      <w:proofErr w:type="spellStart"/>
      <w:r w:rsidRPr="00C37538">
        <w:rPr>
          <w:rFonts w:ascii="Arial" w:hAnsi="Arial" w:cs="Arial"/>
          <w:b/>
          <w:sz w:val="24"/>
          <w:szCs w:val="24"/>
        </w:rPr>
        <w:t>superwizji</w:t>
      </w:r>
      <w:bookmarkEnd w:id="14"/>
      <w:proofErr w:type="spellEnd"/>
      <w:r w:rsidRPr="00C37538">
        <w:rPr>
          <w:rFonts w:ascii="Arial" w:hAnsi="Arial" w:cs="Arial"/>
          <w:b/>
          <w:sz w:val="24"/>
          <w:szCs w:val="24"/>
        </w:rPr>
        <w:t>.</w:t>
      </w:r>
    </w:p>
    <w:p w14:paraId="6EBDEF60" w14:textId="2EA70BE8" w:rsidR="00522A54" w:rsidRPr="00C37538" w:rsidRDefault="00166C96" w:rsidP="00884ED1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C37538">
        <w:rPr>
          <w:rFonts w:ascii="Arial" w:hAnsi="Arial" w:cs="Arial"/>
          <w:bCs/>
          <w:sz w:val="24"/>
          <w:szCs w:val="24"/>
        </w:rPr>
        <w:t>R</w:t>
      </w:r>
      <w:r w:rsidR="00522A54" w:rsidRPr="00C37538">
        <w:rPr>
          <w:rFonts w:ascii="Arial" w:hAnsi="Arial" w:cs="Arial"/>
          <w:bCs/>
          <w:sz w:val="24"/>
          <w:szCs w:val="24"/>
        </w:rPr>
        <w:t xml:space="preserve">odzaje przedsięwzięć możliwe do realizacji w ramach typu projektu </w:t>
      </w:r>
      <w:r w:rsidRPr="00C37538">
        <w:rPr>
          <w:rFonts w:ascii="Arial" w:hAnsi="Arial" w:cs="Arial"/>
          <w:bCs/>
          <w:sz w:val="24"/>
          <w:szCs w:val="24"/>
        </w:rPr>
        <w:t>„</w:t>
      </w:r>
      <w:r w:rsidRPr="00C37538">
        <w:rPr>
          <w:rFonts w:ascii="Arial" w:hAnsi="Arial" w:cs="Arial"/>
          <w:b/>
          <w:sz w:val="24"/>
          <w:szCs w:val="24"/>
          <w:lang w:eastAsia="pl-PL"/>
        </w:rPr>
        <w:t>rozwój usług skierowanych do dzieci i młodzieży oraz młodych dorosłych”</w:t>
      </w:r>
      <w:r w:rsidR="00522A54" w:rsidRPr="00C37538">
        <w:rPr>
          <w:rFonts w:ascii="Arial" w:hAnsi="Arial" w:cs="Arial"/>
          <w:bCs/>
          <w:sz w:val="24"/>
          <w:szCs w:val="24"/>
        </w:rPr>
        <w:t>:</w:t>
      </w:r>
    </w:p>
    <w:p w14:paraId="07952F1D" w14:textId="77777777" w:rsidR="00522A54" w:rsidRPr="00C37538" w:rsidRDefault="00522A54" w:rsidP="00884ED1">
      <w:pPr>
        <w:pStyle w:val="Akapitzlist"/>
        <w:numPr>
          <w:ilvl w:val="0"/>
          <w:numId w:val="78"/>
        </w:numPr>
        <w:spacing w:before="120" w:after="12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tworzenie nowych i wsparcie istniejących placówek wsparcia dziennego, o których mowa w ustawie z dnia 9 czerwca 2011 r. o wspieraniu rodziny i systemie pieczy zastępczej,</w:t>
      </w:r>
    </w:p>
    <w:p w14:paraId="3F39EA19" w14:textId="77777777" w:rsidR="00522A54" w:rsidRPr="00C37538" w:rsidRDefault="00522A54" w:rsidP="00884ED1">
      <w:pPr>
        <w:pStyle w:val="Akapitzlist"/>
        <w:numPr>
          <w:ilvl w:val="0"/>
          <w:numId w:val="78"/>
        </w:numPr>
        <w:spacing w:before="120" w:after="12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organizacja działań wspierających dzieci i młodzież, które przebywają w całodobowych instytucjach opieki,</w:t>
      </w:r>
    </w:p>
    <w:p w14:paraId="352C8A3D" w14:textId="211BB6A0" w:rsidR="00522A54" w:rsidRPr="00C37538" w:rsidRDefault="00522A54" w:rsidP="00884ED1">
      <w:pPr>
        <w:pStyle w:val="Akapitzlist"/>
        <w:numPr>
          <w:ilvl w:val="0"/>
          <w:numId w:val="78"/>
        </w:numPr>
        <w:spacing w:before="120" w:after="120" w:line="360" w:lineRule="auto"/>
        <w:ind w:left="1134" w:hanging="567"/>
        <w:rPr>
          <w:rFonts w:ascii="Arial" w:hAnsi="Arial" w:cs="Arial"/>
          <w:bCs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usługi resocjalizacyjne dla dzieci i młodzieży w formach dziennych i środowiskowych.</w:t>
      </w:r>
    </w:p>
    <w:p w14:paraId="697DEA87" w14:textId="49EF623F" w:rsidR="00657317" w:rsidRDefault="00166C96" w:rsidP="00884ED1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R</w:t>
      </w:r>
      <w:r w:rsidR="00657317" w:rsidRPr="004012A2">
        <w:rPr>
          <w:rFonts w:ascii="Arial" w:hAnsi="Arial" w:cs="Arial"/>
          <w:bCs/>
          <w:sz w:val="24"/>
          <w:szCs w:val="24"/>
        </w:rPr>
        <w:t>odzaje przedsięwzięć, możliwych do realizacji w ramach typu projektu</w:t>
      </w:r>
      <w:r w:rsidR="00657317">
        <w:rPr>
          <w:rFonts w:ascii="Arial" w:hAnsi="Arial" w:cs="Arial"/>
          <w:bCs/>
          <w:sz w:val="24"/>
          <w:szCs w:val="24"/>
        </w:rPr>
        <w:t xml:space="preserve"> </w:t>
      </w:r>
      <w:r w:rsidR="00657317" w:rsidRPr="00657317">
        <w:rPr>
          <w:rFonts w:ascii="Arial" w:hAnsi="Arial" w:cs="Arial"/>
          <w:b/>
          <w:sz w:val="24"/>
          <w:szCs w:val="24"/>
        </w:rPr>
        <w:t xml:space="preserve">„podnoszenie kwalifikacji i kompetencji kadr na potrzeby świadczenia usług w społeczności lokalnej oraz zapewnienie dostępu do </w:t>
      </w:r>
      <w:proofErr w:type="spellStart"/>
      <w:r w:rsidR="00657317" w:rsidRPr="00657317">
        <w:rPr>
          <w:rFonts w:ascii="Arial" w:hAnsi="Arial" w:cs="Arial"/>
          <w:b/>
          <w:sz w:val="24"/>
          <w:szCs w:val="24"/>
        </w:rPr>
        <w:t>superwizji</w:t>
      </w:r>
      <w:proofErr w:type="spellEnd"/>
      <w:r w:rsidR="00657317" w:rsidRPr="00657317">
        <w:rPr>
          <w:rFonts w:ascii="Arial" w:hAnsi="Arial" w:cs="Arial"/>
          <w:b/>
          <w:sz w:val="24"/>
          <w:szCs w:val="24"/>
        </w:rPr>
        <w:t>”</w:t>
      </w:r>
      <w:r w:rsidR="00657317" w:rsidRPr="002D763A">
        <w:rPr>
          <w:rFonts w:ascii="Arial" w:hAnsi="Arial" w:cs="Arial"/>
          <w:bCs/>
          <w:sz w:val="24"/>
          <w:szCs w:val="24"/>
        </w:rPr>
        <w:t>:</w:t>
      </w:r>
    </w:p>
    <w:p w14:paraId="1E9B2DBD" w14:textId="4CA3E2B0" w:rsidR="00657317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usługi </w:t>
      </w:r>
      <w:proofErr w:type="spellStart"/>
      <w:r>
        <w:rPr>
          <w:rFonts w:ascii="Arial" w:hAnsi="Arial" w:cs="Arial"/>
          <w:sz w:val="24"/>
          <w:szCs w:val="24"/>
        </w:rPr>
        <w:t>superwizji</w:t>
      </w:r>
      <w:proofErr w:type="spellEnd"/>
      <w:r>
        <w:rPr>
          <w:rFonts w:ascii="Arial" w:hAnsi="Arial" w:cs="Arial"/>
          <w:sz w:val="24"/>
          <w:szCs w:val="24"/>
        </w:rPr>
        <w:t>,</w:t>
      </w:r>
    </w:p>
    <w:p w14:paraId="42366654" w14:textId="77777777" w:rsidR="00657317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szkolenia,</w:t>
      </w:r>
    </w:p>
    <w:p w14:paraId="3C0086F9" w14:textId="77777777" w:rsidR="00657317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warsztaty,</w:t>
      </w:r>
    </w:p>
    <w:p w14:paraId="7B46CBDB" w14:textId="77777777" w:rsidR="00657317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seminaria,</w:t>
      </w:r>
    </w:p>
    <w:p w14:paraId="660782BF" w14:textId="77777777" w:rsidR="00657317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studia podyplomowe,</w:t>
      </w:r>
    </w:p>
    <w:p w14:paraId="492FD2B2" w14:textId="77777777" w:rsidR="00657317" w:rsidRPr="008A2B4B" w:rsidRDefault="00657317" w:rsidP="00884ED1">
      <w:pPr>
        <w:pStyle w:val="Akapitzlist"/>
        <w:numPr>
          <w:ilvl w:val="0"/>
          <w:numId w:val="6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8A2B4B">
        <w:rPr>
          <w:rFonts w:ascii="Arial" w:hAnsi="Arial" w:cs="Arial"/>
          <w:sz w:val="24"/>
          <w:szCs w:val="24"/>
        </w:rPr>
        <w:t>izyty studyjne.</w:t>
      </w:r>
    </w:p>
    <w:p w14:paraId="20AB3D54" w14:textId="77777777" w:rsidR="00657317" w:rsidRPr="00522A54" w:rsidRDefault="00657317" w:rsidP="00884ED1">
      <w:pPr>
        <w:pStyle w:val="Akapitzlist"/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  <w:r w:rsidRPr="00522A54">
        <w:rPr>
          <w:rFonts w:ascii="Arial" w:hAnsi="Arial" w:cs="Arial"/>
          <w:b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522A54">
        <w:rPr>
          <w:rFonts w:ascii="Arial" w:hAnsi="Arial" w:cs="Arial"/>
          <w:b/>
          <w:sz w:val="24"/>
          <w:szCs w:val="24"/>
        </w:rPr>
        <w:t>superwizji</w:t>
      </w:r>
      <w:proofErr w:type="spellEnd"/>
      <w:r w:rsidRPr="00522A54">
        <w:rPr>
          <w:rFonts w:ascii="Arial" w:hAnsi="Arial" w:cs="Arial"/>
          <w:b/>
          <w:sz w:val="24"/>
          <w:szCs w:val="24"/>
        </w:rPr>
        <w:t xml:space="preserve"> realizowane może być wyłącznie jako element kompleksowych projektów.</w:t>
      </w:r>
    </w:p>
    <w:p w14:paraId="1BC9AC42" w14:textId="16FE2154" w:rsidR="00B277BC" w:rsidRPr="00657317" w:rsidRDefault="00657317" w:rsidP="00884ED1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657317">
        <w:rPr>
          <w:rFonts w:ascii="Arial" w:hAnsi="Arial" w:cs="Arial"/>
          <w:sz w:val="24"/>
          <w:szCs w:val="24"/>
        </w:rPr>
        <w:t>W załączniku nr 2 do Regulaminu przedstawiono wymagania dotyczące realizacji wsparcia.</w:t>
      </w:r>
    </w:p>
    <w:p w14:paraId="62877B2E" w14:textId="0B9731D5" w:rsidR="002A5C2A" w:rsidRPr="00880D43" w:rsidRDefault="002A5C2A" w:rsidP="00884ED1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880D43" w:rsidRDefault="002A5C2A" w:rsidP="00780D02">
      <w:pPr>
        <w:pStyle w:val="Nagwek1"/>
        <w:spacing w:line="360" w:lineRule="auto"/>
      </w:pPr>
      <w:bookmarkStart w:id="15" w:name="_Hlk116992579"/>
      <w:bookmarkStart w:id="16" w:name="_Toc170458594"/>
      <w:r w:rsidRPr="00880D43">
        <w:t>Podmioty uprawnione do ubiegania się o dofinansowanie</w:t>
      </w:r>
      <w:bookmarkEnd w:id="15"/>
      <w:bookmarkEnd w:id="16"/>
    </w:p>
    <w:p w14:paraId="28D28747" w14:textId="3D858707" w:rsidR="00B277BC" w:rsidRDefault="003D4629" w:rsidP="00C37538">
      <w:pPr>
        <w:pStyle w:val="Akapitzlist"/>
        <w:numPr>
          <w:ilvl w:val="0"/>
          <w:numId w:val="84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 xml:space="preserve">Uprawnionymi Wnioskodawcami do ubiegania się o dofinansowanie w naborze są: instytucje integracji i pomocy społecznej, jednostki samorządu terytorialnego, jednostki organizacyjne działające w imieniu jednostek samorządu terytorialnego, </w:t>
      </w:r>
      <w:r w:rsidR="00C37538" w:rsidRPr="00C37538">
        <w:rPr>
          <w:rFonts w:ascii="Arial" w:hAnsi="Arial" w:cs="Arial"/>
          <w:sz w:val="24"/>
          <w:szCs w:val="24"/>
        </w:rPr>
        <w:t>niepubliczne podmioty integracji i pomocy społecznej</w:t>
      </w:r>
      <w:r w:rsidRPr="00C37538">
        <w:rPr>
          <w:rFonts w:ascii="Arial" w:hAnsi="Arial" w:cs="Arial"/>
          <w:sz w:val="24"/>
          <w:szCs w:val="24"/>
        </w:rPr>
        <w:t xml:space="preserve">, </w:t>
      </w:r>
      <w:r w:rsidR="00C37538" w:rsidRPr="00C37538">
        <w:rPr>
          <w:rFonts w:ascii="Arial" w:hAnsi="Arial" w:cs="Arial"/>
          <w:sz w:val="24"/>
          <w:szCs w:val="24"/>
        </w:rPr>
        <w:t xml:space="preserve">organizacje pozarządowe, podmioty ekonomii społecznej, </w:t>
      </w:r>
      <w:r w:rsidRPr="00C37538">
        <w:rPr>
          <w:rFonts w:ascii="Arial" w:hAnsi="Arial" w:cs="Arial"/>
          <w:sz w:val="24"/>
          <w:szCs w:val="24"/>
        </w:rPr>
        <w:t xml:space="preserve">kościoły i związki wyznaniowe, </w:t>
      </w:r>
      <w:r w:rsidR="00C37538" w:rsidRPr="00C37538">
        <w:rPr>
          <w:rFonts w:ascii="Arial" w:hAnsi="Arial" w:cs="Arial"/>
          <w:sz w:val="24"/>
          <w:szCs w:val="24"/>
        </w:rPr>
        <w:t xml:space="preserve">instytucje kultury, </w:t>
      </w:r>
      <w:r w:rsidRPr="00C37538">
        <w:rPr>
          <w:rFonts w:ascii="Arial" w:hAnsi="Arial" w:cs="Arial"/>
          <w:sz w:val="24"/>
          <w:szCs w:val="24"/>
        </w:rPr>
        <w:t xml:space="preserve">niepubliczne instytucje kultury, </w:t>
      </w:r>
      <w:r w:rsidR="00C37538" w:rsidRPr="00C37538">
        <w:rPr>
          <w:rFonts w:ascii="Arial" w:hAnsi="Arial" w:cs="Arial"/>
          <w:sz w:val="24"/>
          <w:szCs w:val="24"/>
        </w:rPr>
        <w:t>szkoły i inne placówki systemu oświaty</w:t>
      </w:r>
      <w:r w:rsidRPr="00C37538">
        <w:rPr>
          <w:rFonts w:ascii="Arial" w:hAnsi="Arial" w:cs="Arial"/>
          <w:sz w:val="24"/>
          <w:szCs w:val="24"/>
        </w:rPr>
        <w:t xml:space="preserve">, ośrodki kształcenia dorosłych, </w:t>
      </w:r>
      <w:r w:rsidR="00C37538" w:rsidRPr="00C37538">
        <w:rPr>
          <w:rFonts w:ascii="Arial" w:hAnsi="Arial" w:cs="Arial"/>
          <w:sz w:val="24"/>
          <w:szCs w:val="24"/>
        </w:rPr>
        <w:t xml:space="preserve">instytucje sportu, kluby sportowe, centra sportu, niepubliczne instytucje sportu, </w:t>
      </w:r>
      <w:r w:rsidRPr="00C37538">
        <w:rPr>
          <w:rFonts w:ascii="Arial" w:hAnsi="Arial" w:cs="Arial"/>
          <w:sz w:val="24"/>
          <w:szCs w:val="24"/>
        </w:rPr>
        <w:t xml:space="preserve">publiczne zakłady opieki zdrowotnej, </w:t>
      </w:r>
      <w:r w:rsidR="00C37538" w:rsidRPr="00C37538">
        <w:rPr>
          <w:rFonts w:ascii="Arial" w:hAnsi="Arial" w:cs="Arial"/>
          <w:sz w:val="24"/>
          <w:szCs w:val="24"/>
        </w:rPr>
        <w:t>niepubliczne zakłady opieki zdrowotnej</w:t>
      </w:r>
      <w:r w:rsidRPr="00C37538">
        <w:rPr>
          <w:rFonts w:ascii="Arial" w:hAnsi="Arial" w:cs="Arial"/>
          <w:sz w:val="24"/>
          <w:szCs w:val="24"/>
        </w:rPr>
        <w:t>, uczelnie, wspólnoty, spółdzielnie mieszkaniowe i TBS, wymiar sprawiedliwości, duże przedsiębiorstwa</w:t>
      </w:r>
      <w:r w:rsidR="00C37538" w:rsidRPr="00C37538">
        <w:rPr>
          <w:rFonts w:ascii="Arial" w:hAnsi="Arial" w:cs="Arial"/>
          <w:sz w:val="24"/>
          <w:szCs w:val="24"/>
        </w:rPr>
        <w:t>, MŚP</w:t>
      </w:r>
      <w:r w:rsidRPr="00C37538">
        <w:rPr>
          <w:rFonts w:ascii="Arial" w:hAnsi="Arial" w:cs="Arial"/>
          <w:sz w:val="24"/>
          <w:szCs w:val="24"/>
        </w:rPr>
        <w:t>.</w:t>
      </w:r>
    </w:p>
    <w:p w14:paraId="17145324" w14:textId="1A2589B3" w:rsidR="00C37538" w:rsidRDefault="00C37538" w:rsidP="00C37538">
      <w:pPr>
        <w:pStyle w:val="Akapitzlist"/>
        <w:numPr>
          <w:ilvl w:val="0"/>
          <w:numId w:val="84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Jeden podmiot może wystąpić raz w naborze w charakterze wnioskodawcy lub partnera. </w:t>
      </w:r>
      <w:r w:rsidRPr="00C37538">
        <w:rPr>
          <w:rFonts w:ascii="Arial" w:hAnsi="Arial" w:cs="Arial"/>
          <w:sz w:val="24"/>
          <w:szCs w:val="24"/>
        </w:rPr>
        <w:t xml:space="preserve">W przypadku wpływu do Instytucji Organizującej Nabór więcej niż jednego wniosku, w których podmiot występuje w charakterze wnioskodawcy bądź partnera, odrzucone zostaną kolejne złożone w odpowiedzi na nabór </w:t>
      </w:r>
      <w:r w:rsidRPr="00C37538">
        <w:rPr>
          <w:rFonts w:ascii="Arial" w:hAnsi="Arial" w:cs="Arial"/>
          <w:sz w:val="24"/>
          <w:szCs w:val="24"/>
        </w:rPr>
        <w:lastRenderedPageBreak/>
        <w:t>wnioski. W przypadku wycofania wniosków złożonych w ramach trwającego naboru wnioskodawca ma prawo złożyć kolejny wniosek.</w:t>
      </w:r>
    </w:p>
    <w:p w14:paraId="7B80E65D" w14:textId="625A2DD2" w:rsidR="00C37538" w:rsidRPr="00441F11" w:rsidRDefault="00441F11" w:rsidP="00C37538">
      <w:pPr>
        <w:pStyle w:val="Akapitzlist"/>
        <w:numPr>
          <w:ilvl w:val="0"/>
          <w:numId w:val="84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41F11">
        <w:rPr>
          <w:rFonts w:ascii="Arial" w:hAnsi="Arial" w:cs="Arial"/>
          <w:sz w:val="24"/>
          <w:szCs w:val="24"/>
        </w:rPr>
        <w:t xml:space="preserve">Jednostek </w:t>
      </w:r>
      <w:r w:rsidR="00C37538" w:rsidRPr="00441F11">
        <w:rPr>
          <w:rFonts w:ascii="Arial" w:hAnsi="Arial" w:cs="Arial"/>
          <w:sz w:val="24"/>
          <w:szCs w:val="24"/>
        </w:rPr>
        <w:t>samorządu terytorialnego nie dotyczy pkt. 2.</w:t>
      </w:r>
    </w:p>
    <w:p w14:paraId="2AD651A7" w14:textId="036B2BB0" w:rsidR="00D008AC" w:rsidRPr="00880D43" w:rsidRDefault="00D008A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Pr="00880D43" w:rsidRDefault="00D008AC" w:rsidP="00780D02">
      <w:pPr>
        <w:pStyle w:val="Nagwek1"/>
        <w:spacing w:line="360" w:lineRule="auto"/>
      </w:pPr>
      <w:bookmarkStart w:id="17" w:name="_Toc170458595"/>
      <w:bookmarkStart w:id="18" w:name="_Hlk116992586"/>
      <w:r w:rsidRPr="00880D43">
        <w:t>Grupa docelowa</w:t>
      </w:r>
      <w:bookmarkEnd w:id="17"/>
    </w:p>
    <w:bookmarkEnd w:id="18"/>
    <w:p w14:paraId="0C7E9788" w14:textId="77777777" w:rsidR="00522A54" w:rsidRPr="005427D8" w:rsidRDefault="00522A54" w:rsidP="00DB5679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ramach naboru wsparciem mogą być objęte poniższe grupy docelowe:</w:t>
      </w:r>
    </w:p>
    <w:p w14:paraId="5AC0722C" w14:textId="77777777" w:rsidR="00522A54" w:rsidRPr="00C37538" w:rsidRDefault="00522A54" w:rsidP="00DB5679">
      <w:pPr>
        <w:pStyle w:val="Akapitzlist"/>
        <w:numPr>
          <w:ilvl w:val="0"/>
          <w:numId w:val="79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b/>
          <w:bCs/>
          <w:sz w:val="24"/>
          <w:szCs w:val="24"/>
        </w:rPr>
        <w:t>dzieci, młodzież i młodzi dorośli wymagający wsparcia</w:t>
      </w:r>
      <w:r w:rsidRPr="00C37538">
        <w:rPr>
          <w:rFonts w:ascii="Arial" w:hAnsi="Arial" w:cs="Arial"/>
          <w:sz w:val="24"/>
          <w:szCs w:val="24"/>
        </w:rPr>
        <w:t>, w tym przebywający w instytucjonalnej pieczy zastępczej i innych placówkach całodobowych o charakterze długoterminowym, z uwzględnieniem osób uczących się i opuszczających młodzieżowe ośrodki wychowawcze, młodzieżowe ośrodki socjoterapii i inne,</w:t>
      </w:r>
    </w:p>
    <w:p w14:paraId="50CD18E7" w14:textId="77777777" w:rsidR="00522A54" w:rsidRPr="00C37538" w:rsidRDefault="00522A54" w:rsidP="00DB5679">
      <w:pPr>
        <w:pStyle w:val="Akapitzlist"/>
        <w:numPr>
          <w:ilvl w:val="0"/>
          <w:numId w:val="79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b/>
          <w:bCs/>
          <w:sz w:val="24"/>
          <w:szCs w:val="24"/>
        </w:rPr>
        <w:t xml:space="preserve">otoczenie ww. grup </w:t>
      </w:r>
      <w:r w:rsidRPr="00C37538">
        <w:rPr>
          <w:rFonts w:ascii="Arial" w:hAnsi="Arial" w:cs="Arial"/>
          <w:sz w:val="24"/>
          <w:szCs w:val="24"/>
        </w:rPr>
        <w:t>o ile ich udział jest niezbędny dla skutecznego wsparcia grup docelowych,</w:t>
      </w:r>
    </w:p>
    <w:p w14:paraId="10984730" w14:textId="3DE3374B" w:rsidR="002C28FC" w:rsidRPr="00C37538" w:rsidRDefault="00522A54" w:rsidP="00DB5679">
      <w:pPr>
        <w:pStyle w:val="Akapitzlist"/>
        <w:numPr>
          <w:ilvl w:val="0"/>
          <w:numId w:val="79"/>
        </w:numPr>
        <w:suppressAutoHyphens/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b/>
          <w:bCs/>
          <w:sz w:val="24"/>
          <w:szCs w:val="24"/>
        </w:rPr>
        <w:t>kadra podmiotów świadczących usługi w społeczności lokalnej</w:t>
      </w:r>
      <w:r w:rsidRPr="00C37538">
        <w:rPr>
          <w:rFonts w:ascii="Arial" w:hAnsi="Arial" w:cs="Arial"/>
          <w:sz w:val="24"/>
          <w:szCs w:val="24"/>
        </w:rPr>
        <w:t>.</w:t>
      </w:r>
    </w:p>
    <w:p w14:paraId="2C1CD66F" w14:textId="1FD50E51" w:rsidR="00D4453E" w:rsidRPr="00D4453E" w:rsidRDefault="002E6BAE" w:rsidP="00DB5679">
      <w:pPr>
        <w:pStyle w:val="Akapitzlist"/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03652">
        <w:rPr>
          <w:rFonts w:ascii="Arial" w:hAnsi="Arial" w:cs="Arial"/>
          <w:sz w:val="24"/>
          <w:szCs w:val="24"/>
        </w:rPr>
        <w:t xml:space="preserve">Zgodnie z kryterium merytorycznym dostępu </w:t>
      </w:r>
      <w:r w:rsidRPr="00D57892">
        <w:rPr>
          <w:rFonts w:ascii="Arial" w:hAnsi="Arial" w:cs="Arial"/>
          <w:sz w:val="24"/>
          <w:szCs w:val="24"/>
        </w:rPr>
        <w:t xml:space="preserve">nr 10 </w:t>
      </w:r>
      <w:r w:rsidRPr="00660E0F">
        <w:rPr>
          <w:rFonts w:ascii="Arial" w:hAnsi="Arial" w:cs="Arial"/>
          <w:sz w:val="24"/>
          <w:szCs w:val="24"/>
        </w:rPr>
        <w:t>„Grupa docelowa”</w:t>
      </w:r>
      <w:r w:rsidRPr="00403652">
        <w:rPr>
          <w:rFonts w:ascii="Arial" w:hAnsi="Arial" w:cs="Arial"/>
          <w:sz w:val="24"/>
          <w:szCs w:val="24"/>
        </w:rPr>
        <w:t xml:space="preserve"> wnioskodawca zapewnia, że działania będą skierowane do grup docelowych z</w:t>
      </w:r>
      <w:r>
        <w:rPr>
          <w:rFonts w:ascii="Arial" w:hAnsi="Arial" w:cs="Arial"/>
          <w:sz w:val="24"/>
          <w:szCs w:val="24"/>
        </w:rPr>
        <w:t> </w:t>
      </w:r>
      <w:r w:rsidRPr="00403652">
        <w:rPr>
          <w:rFonts w:ascii="Arial" w:hAnsi="Arial" w:cs="Arial"/>
          <w:sz w:val="24"/>
          <w:szCs w:val="24"/>
        </w:rPr>
        <w:t>obszaru województwa łódzkiego. W przypadku osób fizycznych uczą się/ pracują lub zamieszkują one na obszarze województwa łódzkiego w rozumieniu przepisów Kodeksu Cywilnego, a w przypadku innych podmiotów posiadają jednostkę organizacyjną na obszarze województwa łódzkiego.</w:t>
      </w:r>
    </w:p>
    <w:p w14:paraId="42F56FEE" w14:textId="2D1F7D76" w:rsidR="00D72A97" w:rsidRPr="007059D1" w:rsidRDefault="00D72A97" w:rsidP="00DB5679">
      <w:pPr>
        <w:numPr>
          <w:ilvl w:val="0"/>
          <w:numId w:val="1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 jest potwierdzone odpowiednim dokumentem. Obowiązek weryfikacji statusu uczestnika spoczywa na </w:t>
      </w:r>
      <w:r w:rsidR="000F1E48" w:rsidRPr="007059D1">
        <w:rPr>
          <w:rFonts w:ascii="Arial" w:eastAsia="Calibri" w:hAnsi="Arial" w:cs="Arial"/>
          <w:sz w:val="24"/>
          <w:szCs w:val="24"/>
        </w:rPr>
        <w:t>b</w:t>
      </w:r>
      <w:r w:rsidRPr="007059D1">
        <w:rPr>
          <w:rFonts w:ascii="Arial" w:eastAsia="Calibri" w:hAnsi="Arial" w:cs="Arial"/>
          <w:sz w:val="24"/>
          <w:szCs w:val="24"/>
        </w:rPr>
        <w:t xml:space="preserve">eneficjencie. </w:t>
      </w:r>
    </w:p>
    <w:p w14:paraId="7CA787F4" w14:textId="749717F5" w:rsidR="00D4453E" w:rsidRPr="006D61D7" w:rsidRDefault="00D72A97" w:rsidP="00DB5679">
      <w:pPr>
        <w:pStyle w:val="Akapitzlist"/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0E6E47">
        <w:rPr>
          <w:rFonts w:ascii="Arial" w:eastAsia="Calibri" w:hAnsi="Arial" w:cs="Arial"/>
          <w:spacing w:val="-2"/>
          <w:sz w:val="24"/>
          <w:szCs w:val="24"/>
        </w:rPr>
        <w:t>W związku z tym ION rekomenduje stosowanie poniższych (zależnie od sytuacji lub</w:t>
      </w:r>
      <w:r w:rsidR="004A2B21">
        <w:rPr>
          <w:rFonts w:ascii="Arial" w:eastAsia="Calibri" w:hAnsi="Arial" w:cs="Arial"/>
          <w:spacing w:val="-2"/>
          <w:sz w:val="24"/>
          <w:szCs w:val="24"/>
        </w:rPr>
        <w:t> </w:t>
      </w:r>
      <w:r w:rsidRPr="000E6E47">
        <w:rPr>
          <w:rFonts w:ascii="Arial" w:eastAsia="Calibri" w:hAnsi="Arial" w:cs="Arial"/>
          <w:spacing w:val="-2"/>
          <w:sz w:val="24"/>
          <w:szCs w:val="24"/>
        </w:rPr>
        <w:t>statusu danego uczestnika projektu) dokumentów potwierdzających spełnienie przez niego kryterium kwalifikowalności uprawniającego do udziału w projekcie np.:</w:t>
      </w:r>
      <w:r w:rsidR="00D4453E" w:rsidRPr="00D4453E">
        <w:rPr>
          <w:rFonts w:ascii="Arial" w:hAnsi="Arial" w:cs="Arial"/>
          <w:sz w:val="24"/>
          <w:szCs w:val="24"/>
        </w:rPr>
        <w:t xml:space="preserve"> </w:t>
      </w:r>
    </w:p>
    <w:p w14:paraId="2F317F4B" w14:textId="77777777" w:rsidR="00D4453E" w:rsidRPr="00C37538" w:rsidRDefault="00D4453E" w:rsidP="00813660">
      <w:pPr>
        <w:pStyle w:val="Akapitzlist"/>
        <w:numPr>
          <w:ilvl w:val="2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w przypadku dzieci, młodzieży i młodych dorosłych wymagających wsparcia:</w:t>
      </w:r>
    </w:p>
    <w:p w14:paraId="18ED22B6" w14:textId="77777777" w:rsidR="00D4453E" w:rsidRPr="00C37538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wywiad środowiskowy,</w:t>
      </w:r>
    </w:p>
    <w:p w14:paraId="5C595803" w14:textId="77777777" w:rsidR="00D4453E" w:rsidRPr="00C37538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lastRenderedPageBreak/>
        <w:t>opinia rodzinnego ośrodka diagnostyczno-konsultacyjnego lub poradni psychologiczno-pedagogicznej,</w:t>
      </w:r>
    </w:p>
    <w:p w14:paraId="6A925842" w14:textId="77777777" w:rsidR="00D4453E" w:rsidRPr="00C37538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postanowienia sądu dotyczące środków wychowawczych lub poprawczych,</w:t>
      </w:r>
    </w:p>
    <w:p w14:paraId="0B50CEC5" w14:textId="77777777" w:rsidR="00D4453E" w:rsidRPr="00C37538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zaświadczenie o przebywaniu w instytucji całodobowej,</w:t>
      </w:r>
    </w:p>
    <w:p w14:paraId="36191988" w14:textId="33B2F30F" w:rsidR="00D4453E" w:rsidRPr="00C37538" w:rsidRDefault="00D4453E" w:rsidP="00813660">
      <w:pPr>
        <w:pStyle w:val="Akapitzlist"/>
        <w:numPr>
          <w:ilvl w:val="0"/>
          <w:numId w:val="8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inne dokumenty zaświadczające, że osoba wymaga wsparcia np. orzeczenie o niepełnosprawności lub stopniu niepełnosprawności, , zaświadczenie lekarskie;</w:t>
      </w:r>
    </w:p>
    <w:p w14:paraId="7BF5588F" w14:textId="77777777" w:rsidR="00D4453E" w:rsidRPr="00C37538" w:rsidRDefault="00D4453E" w:rsidP="00813660">
      <w:pPr>
        <w:pStyle w:val="Akapitzlist"/>
        <w:numPr>
          <w:ilvl w:val="2"/>
          <w:numId w:val="63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 xml:space="preserve">w przypadku otoczenia: </w:t>
      </w:r>
    </w:p>
    <w:p w14:paraId="0E536435" w14:textId="77777777" w:rsidR="00D4453E" w:rsidRPr="00C37538" w:rsidRDefault="00D4453E" w:rsidP="00813660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wywiad środowiskowy,</w:t>
      </w:r>
    </w:p>
    <w:p w14:paraId="3037FB47" w14:textId="77777777" w:rsidR="00D4453E" w:rsidRPr="00C37538" w:rsidRDefault="00D4453E" w:rsidP="00813660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kontrakt socjalny,</w:t>
      </w:r>
    </w:p>
    <w:p w14:paraId="6EAFAB35" w14:textId="77777777" w:rsidR="00D4453E" w:rsidRPr="00C37538" w:rsidRDefault="00D4453E" w:rsidP="00813660">
      <w:pPr>
        <w:pStyle w:val="Akapitzlist"/>
        <w:numPr>
          <w:ilvl w:val="3"/>
          <w:numId w:val="8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oświadczenie;</w:t>
      </w:r>
    </w:p>
    <w:p w14:paraId="6447F6FB" w14:textId="77777777" w:rsidR="00D4453E" w:rsidRPr="00C37538" w:rsidRDefault="00D4453E" w:rsidP="00813660">
      <w:pPr>
        <w:pStyle w:val="Akapitzlist"/>
        <w:numPr>
          <w:ilvl w:val="2"/>
          <w:numId w:val="63"/>
        </w:numPr>
        <w:tabs>
          <w:tab w:val="num" w:pos="1134"/>
        </w:tabs>
        <w:suppressAutoHyphens/>
        <w:autoSpaceDE w:val="0"/>
        <w:autoSpaceDN w:val="0"/>
        <w:adjustRightInd w:val="0"/>
        <w:spacing w:before="120" w:after="120" w:line="312" w:lineRule="auto"/>
        <w:ind w:hanging="513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w przypadku kadry podmiotów świadczących usługi w społeczności lokalnej:</w:t>
      </w:r>
    </w:p>
    <w:p w14:paraId="37DAD639" w14:textId="6F850673" w:rsidR="00D4453E" w:rsidRPr="00C37538" w:rsidRDefault="00D4453E" w:rsidP="00813660">
      <w:pPr>
        <w:pStyle w:val="Akapitzlist"/>
        <w:numPr>
          <w:ilvl w:val="0"/>
          <w:numId w:val="64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hAnsi="Arial" w:cs="Arial"/>
          <w:sz w:val="24"/>
          <w:szCs w:val="24"/>
        </w:rPr>
        <w:t>umowa o pracę, umowa o wolontariat.</w:t>
      </w:r>
    </w:p>
    <w:p w14:paraId="2206DB67" w14:textId="77777777" w:rsidR="00C37538" w:rsidRPr="00C37538" w:rsidRDefault="00D4453E" w:rsidP="00C37538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 ramach projektu, przy czym jeżeli charakter wsparcia uzasadnia prowadzenie rekrutacji na wcześniejszym etapie realizacji projektu – kwalifikowalność 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776BD1BB" w14:textId="77777777" w:rsidR="0006288C" w:rsidRPr="0006288C" w:rsidRDefault="00D4453E" w:rsidP="0006288C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C37538">
        <w:rPr>
          <w:rFonts w:ascii="Arial" w:eastAsia="Calibri" w:hAnsi="Arial" w:cs="Arial"/>
          <w:sz w:val="24"/>
          <w:szCs w:val="24"/>
        </w:rPr>
        <w:t>Przystępując do projektu uczestnik projektu musi potwierdzić zapoznanie się z informacjami wynikającymi z art. 13 i art. 14 RODO. W przypadku uczestnika projektu nieposiadającego zdolności do czynności prawnych, fakt zapoznania się z powyższymi informacjami potwierdza jego opiekun prawny.</w:t>
      </w:r>
    </w:p>
    <w:p w14:paraId="2865AD47" w14:textId="0C0358A1" w:rsidR="00DC3CF0" w:rsidRPr="0006288C" w:rsidRDefault="00DC3CF0" w:rsidP="0006288C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06288C">
        <w:rPr>
          <w:rFonts w:ascii="Arial" w:eastAsia="Calibri" w:hAnsi="Arial" w:cs="Arial"/>
          <w:sz w:val="24"/>
          <w:szCs w:val="24"/>
        </w:rPr>
        <w:t>Kryteria rekrutacji w przypadku dzieci zapewniają preferencje dla dzieci wychowujących się poza rodziną biologiczną.</w:t>
      </w:r>
    </w:p>
    <w:p w14:paraId="598355D0" w14:textId="0831CE02" w:rsidR="006C6CAE" w:rsidRPr="00880D43" w:rsidRDefault="004E5446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880D43" w:rsidRDefault="004E5446" w:rsidP="00780D02">
      <w:pPr>
        <w:pStyle w:val="Nagwek1"/>
        <w:spacing w:line="360" w:lineRule="auto"/>
      </w:pPr>
      <w:bookmarkStart w:id="19" w:name="_Toc170458596"/>
      <w:bookmarkStart w:id="20" w:name="_Hlk116992620"/>
      <w:r w:rsidRPr="00880D43">
        <w:t>Termin i miejsce składania wniosków o dofinansowanie</w:t>
      </w:r>
      <w:bookmarkEnd w:id="19"/>
    </w:p>
    <w:bookmarkEnd w:id="20"/>
    <w:p w14:paraId="207959C8" w14:textId="1334B803" w:rsidR="004E5446" w:rsidRPr="000B07E7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 rozpoczęcia naboru wniosków o dofinansowanie:</w:t>
      </w:r>
      <w:r w:rsidR="00CB4E10" w:rsidRPr="00880D43">
        <w:rPr>
          <w:rFonts w:ascii="Arial" w:hAnsi="Arial" w:cs="Arial"/>
          <w:sz w:val="24"/>
          <w:szCs w:val="24"/>
        </w:rPr>
        <w:t xml:space="preserve"> </w:t>
      </w:r>
      <w:r w:rsidR="00D14428">
        <w:rPr>
          <w:rFonts w:ascii="Arial" w:hAnsi="Arial" w:cs="Arial"/>
          <w:b/>
          <w:bCs/>
          <w:sz w:val="24"/>
          <w:szCs w:val="24"/>
        </w:rPr>
        <w:t>4 listopada</w:t>
      </w:r>
      <w:r w:rsidR="00D22ED0" w:rsidRPr="00867E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4E6003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2024 </w:t>
      </w:r>
      <w:r w:rsidR="00F609B4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0B07E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0B07E7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0B07E7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0B07E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7D919E" w14:textId="2AB89320" w:rsidR="005A443A" w:rsidRPr="005A443A" w:rsidRDefault="004E5446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B07E7">
        <w:rPr>
          <w:rFonts w:ascii="Arial" w:hAnsi="Arial" w:cs="Arial"/>
          <w:sz w:val="24"/>
          <w:szCs w:val="24"/>
        </w:rPr>
        <w:t>Termin zakończenia naboru wniosków o dofinansowanie</w:t>
      </w:r>
      <w:r w:rsidR="00811589" w:rsidRPr="000B07E7">
        <w:rPr>
          <w:rFonts w:ascii="Arial" w:hAnsi="Arial" w:cs="Arial"/>
          <w:sz w:val="24"/>
          <w:szCs w:val="24"/>
        </w:rPr>
        <w:t>:</w:t>
      </w:r>
      <w:r w:rsidR="00996868" w:rsidRPr="000B07E7">
        <w:rPr>
          <w:rFonts w:ascii="Arial" w:hAnsi="Arial" w:cs="Arial"/>
          <w:sz w:val="24"/>
          <w:szCs w:val="24"/>
        </w:rPr>
        <w:t xml:space="preserve"> </w:t>
      </w:r>
      <w:r w:rsidR="00D14428">
        <w:rPr>
          <w:rFonts w:ascii="Arial" w:hAnsi="Arial" w:cs="Arial"/>
          <w:b/>
          <w:bCs/>
          <w:sz w:val="24"/>
          <w:szCs w:val="24"/>
        </w:rPr>
        <w:t>20</w:t>
      </w:r>
      <w:r w:rsidR="00D14428" w:rsidRPr="00867E73">
        <w:rPr>
          <w:rFonts w:ascii="Arial" w:hAnsi="Arial" w:cs="Arial"/>
          <w:b/>
          <w:bCs/>
          <w:sz w:val="24"/>
          <w:szCs w:val="24"/>
        </w:rPr>
        <w:t xml:space="preserve"> </w:t>
      </w:r>
      <w:r w:rsidR="00FA716B">
        <w:rPr>
          <w:rFonts w:ascii="Arial" w:hAnsi="Arial" w:cs="Arial"/>
          <w:b/>
          <w:bCs/>
          <w:sz w:val="24"/>
          <w:szCs w:val="24"/>
        </w:rPr>
        <w:t>grudni</w:t>
      </w:r>
      <w:r w:rsidR="00515595" w:rsidRPr="00867E73">
        <w:rPr>
          <w:rFonts w:ascii="Arial" w:hAnsi="Arial" w:cs="Arial"/>
          <w:b/>
          <w:bCs/>
          <w:sz w:val="24"/>
          <w:szCs w:val="24"/>
        </w:rPr>
        <w:t>a</w:t>
      </w:r>
      <w:r w:rsidR="00DE2FCF" w:rsidRPr="00867E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DE2FCF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2024 </w:t>
      </w:r>
      <w:r w:rsidR="00F609B4" w:rsidRPr="000B07E7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93CC1" w:rsidRPr="00D72A9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D72A97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D72A97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5E73B8D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lastRenderedPageBreak/>
        <w:t>Wszelkie terminy realizacji wskazane w Regulaminie, jeżeli nie określono inaczej, wyrażone są w dniach kalendarzowych.</w:t>
      </w:r>
      <w:r w:rsidR="0022776B" w:rsidRPr="005A443A">
        <w:rPr>
          <w:rFonts w:ascii="Arial" w:hAnsi="Arial" w:cs="Arial"/>
          <w:sz w:val="24"/>
          <w:szCs w:val="24"/>
        </w:rPr>
        <w:t xml:space="preserve"> Do sposobu obliczania terminów określonych w </w:t>
      </w:r>
      <w:r w:rsidR="00BB48EF" w:rsidRPr="005A443A">
        <w:rPr>
          <w:rFonts w:ascii="Arial" w:hAnsi="Arial" w:cs="Arial"/>
          <w:sz w:val="24"/>
          <w:szCs w:val="24"/>
        </w:rPr>
        <w:t>R</w:t>
      </w:r>
      <w:r w:rsidR="0022776B" w:rsidRPr="005A443A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3B1D7B8F" w14:textId="77777777" w:rsidR="005A443A" w:rsidRDefault="00AB204C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182413EF" w:rsidR="00690B37" w:rsidRPr="005A443A" w:rsidRDefault="0002213F" w:rsidP="00780D02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Formularz wniosku</w:t>
      </w:r>
      <w:r w:rsidR="004E5446" w:rsidRPr="005A443A">
        <w:rPr>
          <w:rFonts w:ascii="Arial" w:hAnsi="Arial" w:cs="Arial"/>
          <w:sz w:val="24"/>
          <w:szCs w:val="24"/>
        </w:rPr>
        <w:t xml:space="preserve"> </w:t>
      </w:r>
      <w:r w:rsidRPr="005A443A">
        <w:rPr>
          <w:rFonts w:ascii="Arial" w:hAnsi="Arial" w:cs="Arial"/>
          <w:sz w:val="24"/>
          <w:szCs w:val="24"/>
        </w:rPr>
        <w:t>o dofinansowanie projektu</w:t>
      </w:r>
      <w:r w:rsidR="0096276A" w:rsidRPr="005A443A">
        <w:rPr>
          <w:rFonts w:ascii="Arial" w:hAnsi="Arial" w:cs="Arial"/>
          <w:sz w:val="24"/>
          <w:szCs w:val="24"/>
        </w:rPr>
        <w:t xml:space="preserve">, </w:t>
      </w:r>
      <w:r w:rsidR="00936CD6" w:rsidRPr="005A443A">
        <w:rPr>
          <w:rFonts w:ascii="Arial" w:hAnsi="Arial" w:cs="Arial"/>
          <w:sz w:val="24"/>
          <w:szCs w:val="24"/>
        </w:rPr>
        <w:t>należy złożyć</w:t>
      </w:r>
      <w:r w:rsidR="004E5446" w:rsidRPr="005A443A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A443A">
        <w:rPr>
          <w:rFonts w:ascii="Arial" w:hAnsi="Arial" w:cs="Arial"/>
          <w:sz w:val="24"/>
          <w:szCs w:val="24"/>
        </w:rPr>
        <w:t xml:space="preserve">za pośrednictwem </w:t>
      </w:r>
      <w:r w:rsidR="00C30F4D" w:rsidRPr="005A443A">
        <w:rPr>
          <w:rFonts w:ascii="Arial" w:hAnsi="Arial" w:cs="Arial"/>
          <w:sz w:val="24"/>
          <w:szCs w:val="24"/>
        </w:rPr>
        <w:t xml:space="preserve">aplikacji </w:t>
      </w:r>
      <w:r w:rsidR="00C30F4D" w:rsidRPr="005A443A">
        <w:rPr>
          <w:rFonts w:ascii="Arial" w:hAnsi="Arial" w:cs="Arial"/>
          <w:b/>
          <w:sz w:val="24"/>
          <w:szCs w:val="24"/>
        </w:rPr>
        <w:t>SOWA EFS</w:t>
      </w:r>
      <w:r w:rsidR="00C30F4D" w:rsidRPr="005A443A">
        <w:rPr>
          <w:rFonts w:ascii="Arial" w:hAnsi="Arial" w:cs="Arial"/>
          <w:sz w:val="24"/>
          <w:szCs w:val="24"/>
        </w:rPr>
        <w:t xml:space="preserve">, </w:t>
      </w:r>
      <w:r w:rsidR="00100119" w:rsidRPr="005A443A">
        <w:rPr>
          <w:rFonts w:ascii="Arial" w:hAnsi="Arial" w:cs="Arial"/>
          <w:sz w:val="24"/>
          <w:szCs w:val="24"/>
        </w:rPr>
        <w:t>dostępnej na stronie:</w:t>
      </w:r>
      <w:r w:rsidR="00484950" w:rsidRPr="005A443A">
        <w:rPr>
          <w:rFonts w:ascii="Arial" w:hAnsi="Arial" w:cs="Arial"/>
          <w:sz w:val="24"/>
          <w:szCs w:val="24"/>
        </w:rPr>
        <w:t xml:space="preserve"> </w:t>
      </w:r>
      <w:hyperlink w:history="1">
        <w:r w:rsidR="00FA7FFE" w:rsidRPr="005A443A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A443A">
        <w:rPr>
          <w:rFonts w:ascii="Arial" w:hAnsi="Arial" w:cs="Arial"/>
          <w:sz w:val="24"/>
          <w:szCs w:val="24"/>
        </w:rPr>
        <w:t>.</w:t>
      </w:r>
      <w:r w:rsidR="00100119" w:rsidRPr="005A443A">
        <w:rPr>
          <w:rFonts w:ascii="Arial" w:hAnsi="Arial" w:cs="Arial"/>
          <w:i/>
          <w:sz w:val="24"/>
          <w:szCs w:val="24"/>
        </w:rPr>
        <w:t xml:space="preserve"> </w:t>
      </w:r>
    </w:p>
    <w:p w14:paraId="23954B5B" w14:textId="584686EF" w:rsidR="005F61E8" w:rsidRPr="00880D43" w:rsidRDefault="005F61E8" w:rsidP="00780D02">
      <w:pPr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880D43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880D43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880D43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Wnioski złożone w innej formie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 xml:space="preserve">niż za pośrednictwem aplikacji SOWA EFS pozostaną bez rozpatrzenia. </w:t>
      </w:r>
    </w:p>
    <w:p w14:paraId="7AE4905B" w14:textId="233949D0" w:rsidR="00690B37" w:rsidRPr="00880D43" w:rsidRDefault="000E420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6B08899" w:rsidR="000E420C" w:rsidRPr="00880D43" w:rsidRDefault="000E420C" w:rsidP="00780D02">
      <w:pPr>
        <w:pStyle w:val="Nagwek1"/>
        <w:spacing w:line="360" w:lineRule="auto"/>
      </w:pPr>
      <w:bookmarkStart w:id="21" w:name="_Toc170458597"/>
      <w:bookmarkStart w:id="22" w:name="_Hlk116992634"/>
      <w:r w:rsidRPr="00880D43">
        <w:t>Kwota przeznaczona na dofinansowanie projekt</w:t>
      </w:r>
      <w:r w:rsidR="00EE6D30">
        <w:t>ów</w:t>
      </w:r>
      <w:bookmarkEnd w:id="21"/>
    </w:p>
    <w:bookmarkEnd w:id="22"/>
    <w:p w14:paraId="26DBC781" w14:textId="549605B2" w:rsidR="00FC0B0E" w:rsidRPr="00BB0BCF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Całkowita kwota środków przeznaczonych na dofinansowanie projektów w ramach naboru wynosi: </w:t>
      </w:r>
      <w:r w:rsidR="00B360C9" w:rsidRPr="00A03C6C">
        <w:rPr>
          <w:rFonts w:ascii="Arial" w:hAnsi="Arial" w:cs="Arial"/>
          <w:b/>
          <w:sz w:val="24"/>
          <w:szCs w:val="24"/>
        </w:rPr>
        <w:t>19 996 04</w:t>
      </w:r>
      <w:r w:rsidR="00A03C6C" w:rsidRPr="00A03C6C">
        <w:rPr>
          <w:rFonts w:ascii="Arial" w:hAnsi="Arial" w:cs="Arial"/>
          <w:b/>
          <w:sz w:val="24"/>
          <w:szCs w:val="24"/>
        </w:rPr>
        <w:t>8</w:t>
      </w:r>
      <w:r w:rsidR="00B360C9" w:rsidRPr="00A03C6C">
        <w:rPr>
          <w:rFonts w:ascii="Arial" w:hAnsi="Arial" w:cs="Arial"/>
          <w:b/>
          <w:sz w:val="24"/>
          <w:szCs w:val="24"/>
        </w:rPr>
        <w:t>,0</w:t>
      </w:r>
      <w:r w:rsidR="00A03C6C" w:rsidRPr="00A03C6C">
        <w:rPr>
          <w:rFonts w:ascii="Arial" w:hAnsi="Arial" w:cs="Arial"/>
          <w:b/>
          <w:sz w:val="24"/>
          <w:szCs w:val="24"/>
        </w:rPr>
        <w:t>0</w:t>
      </w:r>
      <w:r w:rsidR="002E6BAE" w:rsidRPr="00A03C6C">
        <w:rPr>
          <w:rFonts w:ascii="Arial" w:hAnsi="Arial" w:cs="Arial"/>
          <w:b/>
          <w:sz w:val="24"/>
          <w:szCs w:val="24"/>
        </w:rPr>
        <w:t xml:space="preserve"> </w:t>
      </w:r>
      <w:r w:rsidR="002E6BAE" w:rsidRPr="00BB0BCF">
        <w:rPr>
          <w:rFonts w:ascii="Arial" w:hAnsi="Arial" w:cs="Arial"/>
          <w:b/>
          <w:sz w:val="24"/>
          <w:szCs w:val="24"/>
        </w:rPr>
        <w:t>PLN</w:t>
      </w:r>
      <w:r w:rsidRPr="00BB0BCF">
        <w:rPr>
          <w:rFonts w:ascii="Arial" w:hAnsi="Arial" w:cs="Arial"/>
          <w:b/>
          <w:sz w:val="24"/>
          <w:szCs w:val="24"/>
        </w:rPr>
        <w:t>.</w:t>
      </w:r>
    </w:p>
    <w:p w14:paraId="58815968" w14:textId="77777777" w:rsidR="00FC0B0E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Maksymalny poziom dofinansowania w projekcie wynosi 95%</w:t>
      </w:r>
      <w:r w:rsidRPr="00880D43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754FD7CD" w14:textId="1E0E9A05" w:rsidR="00FC0B0E" w:rsidRPr="00880D43" w:rsidRDefault="00FC0B0E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tym maksymalny poziom dofinansowania UE w projekcie wynosi: </w:t>
      </w:r>
      <w:r w:rsidRPr="00880D43">
        <w:rPr>
          <w:rFonts w:ascii="Arial" w:hAnsi="Arial" w:cs="Arial"/>
          <w:b/>
          <w:sz w:val="24"/>
          <w:szCs w:val="24"/>
        </w:rPr>
        <w:t>85%</w:t>
      </w:r>
      <w:r w:rsidRPr="00880D43">
        <w:rPr>
          <w:rFonts w:ascii="Arial" w:hAnsi="Arial" w:cs="Arial"/>
          <w:sz w:val="24"/>
          <w:szCs w:val="24"/>
        </w:rPr>
        <w:t xml:space="preserve">, </w:t>
      </w:r>
      <w:bookmarkStart w:id="23" w:name="_Hlk136503561"/>
      <w:r w:rsidRPr="00880D43">
        <w:rPr>
          <w:rFonts w:ascii="Arial" w:hAnsi="Arial" w:cs="Arial"/>
          <w:sz w:val="24"/>
          <w:szCs w:val="24"/>
        </w:rPr>
        <w:t>a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budżetu państwa w projekcie wynosi: </w:t>
      </w:r>
      <w:r w:rsidRPr="00880D43">
        <w:rPr>
          <w:rFonts w:ascii="Arial" w:hAnsi="Arial" w:cs="Arial"/>
          <w:b/>
          <w:sz w:val="24"/>
          <w:szCs w:val="24"/>
        </w:rPr>
        <w:t>10%</w:t>
      </w:r>
      <w:bookmarkEnd w:id="23"/>
      <w:r w:rsidRPr="00880D43">
        <w:rPr>
          <w:rFonts w:ascii="Arial" w:hAnsi="Arial" w:cs="Arial"/>
          <w:sz w:val="24"/>
          <w:szCs w:val="24"/>
        </w:rPr>
        <w:t>.</w:t>
      </w:r>
    </w:p>
    <w:p w14:paraId="0D557340" w14:textId="1316B854" w:rsidR="00772AD5" w:rsidRPr="00880D43" w:rsidRDefault="00FC0B0E" w:rsidP="00780D0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Minimalny poziom wkładu własnego wynosi </w:t>
      </w:r>
      <w:r w:rsidRPr="00880D43">
        <w:rPr>
          <w:rFonts w:ascii="Arial" w:hAnsi="Arial" w:cs="Arial"/>
          <w:b/>
          <w:iCs/>
          <w:sz w:val="24"/>
          <w:szCs w:val="24"/>
        </w:rPr>
        <w:t>5%</w:t>
      </w:r>
      <w:r w:rsidRPr="00880D43">
        <w:rPr>
          <w:rFonts w:ascii="Arial" w:hAnsi="Arial" w:cs="Arial"/>
          <w:iCs/>
          <w:sz w:val="24"/>
          <w:szCs w:val="24"/>
        </w:rPr>
        <w:t>.</w:t>
      </w:r>
    </w:p>
    <w:p w14:paraId="50163688" w14:textId="77777777" w:rsidR="00D4453E" w:rsidRPr="00880D43" w:rsidRDefault="00D4453E" w:rsidP="00D4453E">
      <w:pPr>
        <w:pStyle w:val="Akapitzlist"/>
        <w:numPr>
          <w:ilvl w:val="0"/>
          <w:numId w:val="8"/>
        </w:numPr>
        <w:spacing w:before="120" w:after="120" w:line="360" w:lineRule="auto"/>
        <w:ind w:left="567" w:hanging="643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zastrzega sobie możliwość zmiany kwoty przeznaczonej na dofinansowanie projektów, w tym w wyniku zmiany kursu euro.  </w:t>
      </w:r>
    </w:p>
    <w:p w14:paraId="2700E49C" w14:textId="7F36EF32" w:rsidR="00D4453E" w:rsidRPr="00D4453E" w:rsidRDefault="00D4453E" w:rsidP="00D4453E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D4453E">
        <w:rPr>
          <w:rFonts w:ascii="Arial" w:hAnsi="Arial" w:cs="Arial"/>
          <w:b/>
          <w:sz w:val="24"/>
          <w:szCs w:val="24"/>
        </w:rPr>
        <w:t xml:space="preserve">IP informuje, iż kwota która może zostać zakontraktowana w ramach zawieranych umów o dofinansowanie projektów w naborze uzależniona jest od aktualnego w danym miesiącu kursu euro oraz wartości algorytmu wyrażającego w PLN miesięczny limit środków wspólnotowych oraz krajowych możliwych do zakontraktowania. Otrzymanie przez </w:t>
      </w:r>
      <w:r w:rsidRPr="00D4453E">
        <w:rPr>
          <w:rFonts w:ascii="Arial" w:hAnsi="Arial" w:cs="Arial"/>
          <w:b/>
          <w:sz w:val="24"/>
          <w:szCs w:val="24"/>
        </w:rPr>
        <w:lastRenderedPageBreak/>
        <w:t>wnioskodawcę informacji o wybraniu do dofinansowania nie jest równoznaczne z podpisaniem umowy o dofinansowanie projektu.</w:t>
      </w:r>
    </w:p>
    <w:p w14:paraId="202078F2" w14:textId="784FA333" w:rsidR="00D4453E" w:rsidRPr="008879C2" w:rsidRDefault="00D4453E" w:rsidP="008879C2">
      <w:pPr>
        <w:pStyle w:val="Akapitzlist"/>
        <w:numPr>
          <w:ilvl w:val="0"/>
          <w:numId w:val="8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C70088">
        <w:rPr>
          <w:rFonts w:ascii="Arial" w:hAnsi="Arial" w:cs="Arial"/>
          <w:sz w:val="24"/>
          <w:szCs w:val="24"/>
        </w:rPr>
        <w:t>IP po rozstrzygnięciu naboru może podjąć decyzję o zwiększeniu kwoty alokacji dla naboru i wyborze projektów, które uzyskały wymaganą liczbę punktów, lecz ze względu na wyczerpanie pierwotnej kwoty alokacji nie zostały wybrane do dofinansowania.</w:t>
      </w:r>
      <w:r>
        <w:rPr>
          <w:rFonts w:ascii="Arial" w:hAnsi="Arial" w:cs="Arial"/>
          <w:sz w:val="24"/>
          <w:szCs w:val="24"/>
        </w:rPr>
        <w:t xml:space="preserve"> </w:t>
      </w:r>
      <w:r w:rsidRPr="00C70088">
        <w:rPr>
          <w:rFonts w:ascii="Arial" w:hAnsi="Arial" w:cs="Arial"/>
          <w:sz w:val="24"/>
          <w:szCs w:val="24"/>
        </w:rPr>
        <w:t>Wybór do dofinansowania projektów, wynikający ze zwiększenia kwoty alokacji następuje z zachowaniem zasady równego traktowania wnioskodawców tj. zgodnie z kolejnością zamieszczenia projektów na liście i uwzględnieniem wszystkich projektów, które uzyskały taką samą liczbę punktów</w:t>
      </w:r>
      <w:r w:rsidRPr="00C70088">
        <w:rPr>
          <w:sz w:val="24"/>
          <w:szCs w:val="24"/>
        </w:rPr>
        <w:t xml:space="preserve"> </w:t>
      </w:r>
      <w:r w:rsidRPr="00C70088">
        <w:rPr>
          <w:rFonts w:ascii="Arial" w:hAnsi="Arial" w:cs="Arial"/>
          <w:sz w:val="24"/>
          <w:szCs w:val="24"/>
        </w:rPr>
        <w:t>z zastosowaniem kryteriów rozstrzygających.</w:t>
      </w:r>
    </w:p>
    <w:p w14:paraId="232728E0" w14:textId="35825123" w:rsidR="00FB5107" w:rsidRPr="00880D43" w:rsidRDefault="00FB5107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880D43" w:rsidRDefault="00F949B0" w:rsidP="00780D02">
      <w:pPr>
        <w:pStyle w:val="Nagwek1"/>
        <w:spacing w:line="360" w:lineRule="auto"/>
      </w:pPr>
      <w:bookmarkStart w:id="24" w:name="_Toc170458598"/>
      <w:bookmarkStart w:id="25" w:name="_Hlk116992645"/>
      <w:r w:rsidRPr="00880D43">
        <w:t>K</w:t>
      </w:r>
      <w:r w:rsidR="00B975D0" w:rsidRPr="00880D43">
        <w:t>walifikowalnoś</w:t>
      </w:r>
      <w:r w:rsidRPr="00880D43">
        <w:t>ć</w:t>
      </w:r>
      <w:r w:rsidR="00B975D0" w:rsidRPr="00880D43">
        <w:t xml:space="preserve"> wydatków</w:t>
      </w:r>
      <w:bookmarkEnd w:id="24"/>
    </w:p>
    <w:bookmarkEnd w:id="25"/>
    <w:p w14:paraId="345B8AEB" w14:textId="74AE7248" w:rsidR="004E2F98" w:rsidRPr="006B6EBA" w:rsidRDefault="004E2F98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finansowania projektu określa umowa o dofinansowanie projektu. Warunki dotyczące kwalifikowalności wydatków są </w:t>
      </w:r>
      <w:r w:rsidRPr="006B6EBA">
        <w:rPr>
          <w:rFonts w:ascii="Arial" w:hAnsi="Arial" w:cs="Arial"/>
          <w:sz w:val="24"/>
          <w:szCs w:val="24"/>
        </w:rPr>
        <w:t>określone w Wytycznych kwalifikowalności.</w:t>
      </w:r>
    </w:p>
    <w:p w14:paraId="4842AA89" w14:textId="2D2CA736" w:rsidR="0002213F" w:rsidRPr="00880D43" w:rsidRDefault="0002213F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Początkiem okresu kwalifikowalności wydatków jest 1 stycznia 2021 r. Końcową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datą kwalifikowalności jest 31 grudnia 2029 r. </w:t>
      </w:r>
    </w:p>
    <w:p w14:paraId="3C4D041A" w14:textId="118A37D7" w:rsidR="008012E5" w:rsidRPr="00880D43" w:rsidRDefault="001D7AD2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</w:t>
      </w:r>
      <w:r w:rsidR="00D51880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we wniosku </w:t>
      </w:r>
      <w:r w:rsidR="00D51880" w:rsidRPr="00880D43">
        <w:rPr>
          <w:rFonts w:ascii="Arial" w:hAnsi="Arial" w:cs="Arial"/>
          <w:sz w:val="24"/>
          <w:szCs w:val="24"/>
        </w:rPr>
        <w:t>o dofinansowanie określa datę rozpoczęcia i zakończenia realizacji projektu, mając na uwadze, iż okres realizacji projektu jest tożsamy z okresem, w którym poniesione wydatki mogą zostać uznane za</w:t>
      </w:r>
      <w:r w:rsidR="004A2B21">
        <w:rPr>
          <w:rFonts w:ascii="Arial" w:hAnsi="Arial" w:cs="Arial"/>
          <w:sz w:val="24"/>
          <w:szCs w:val="24"/>
        </w:rPr>
        <w:t> </w:t>
      </w:r>
      <w:r w:rsidR="00D51880" w:rsidRPr="00880D43">
        <w:rPr>
          <w:rFonts w:ascii="Arial" w:hAnsi="Arial" w:cs="Arial"/>
          <w:sz w:val="24"/>
          <w:szCs w:val="24"/>
        </w:rPr>
        <w:t>kwalifikowalne.</w:t>
      </w:r>
      <w:r w:rsidR="003C6140" w:rsidRPr="00880D43">
        <w:rPr>
          <w:rFonts w:ascii="Arial" w:hAnsi="Arial" w:cs="Arial"/>
          <w:sz w:val="24"/>
          <w:szCs w:val="24"/>
        </w:rPr>
        <w:t xml:space="preserve"> </w:t>
      </w:r>
    </w:p>
    <w:p w14:paraId="71A32D96" w14:textId="7FD56405" w:rsidR="008012E5" w:rsidRPr="00880D43" w:rsidRDefault="009763E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umowie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</w:t>
      </w:r>
      <w:r w:rsidR="00FE34E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dofinansowanie</w:t>
      </w:r>
      <w:r w:rsidR="000A0C86" w:rsidRPr="00880D43">
        <w:rPr>
          <w:rFonts w:ascii="Arial" w:hAnsi="Arial" w:cs="Arial"/>
          <w:sz w:val="24"/>
          <w:szCs w:val="24"/>
        </w:rPr>
        <w:t xml:space="preserve"> projektu.</w:t>
      </w:r>
    </w:p>
    <w:p w14:paraId="1C18D306" w14:textId="32BF8DF3" w:rsidR="008012E5" w:rsidRPr="00880D43" w:rsidRDefault="003C6140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Co do zasady, środki na finansowanie projektu mogą być przeznaczone na sfinansowanie przedsięwzięć zrealizowanych w ramach projektu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</w:t>
      </w:r>
      <w:r w:rsidR="00A62486" w:rsidRPr="00880D43">
        <w:rPr>
          <w:rFonts w:ascii="Arial" w:hAnsi="Arial" w:cs="Arial"/>
          <w:sz w:val="24"/>
          <w:szCs w:val="24"/>
        </w:rPr>
        <w:t xml:space="preserve"> projektu</w:t>
      </w:r>
      <w:r w:rsidR="00DB2405" w:rsidRPr="00880D43">
        <w:rPr>
          <w:rFonts w:ascii="Arial" w:hAnsi="Arial" w:cs="Arial"/>
          <w:sz w:val="24"/>
          <w:szCs w:val="24"/>
        </w:rPr>
        <w:t>. Wydatki poniesione przed podpisaniem umowy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 xml:space="preserve">o dofinansowanie projektu mogą zostać uznane za kwalifikowalne wyłącznie w przypadku spełnienia warunków kwalifikowalności </w:t>
      </w:r>
      <w:r w:rsidR="00DB2405" w:rsidRPr="006B6EBA">
        <w:rPr>
          <w:rFonts w:ascii="Arial" w:hAnsi="Arial" w:cs="Arial"/>
          <w:sz w:val="24"/>
          <w:szCs w:val="24"/>
        </w:rPr>
        <w:t xml:space="preserve">określonych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7D6717" w:rsidRPr="006B6EBA">
        <w:rPr>
          <w:rFonts w:ascii="Arial" w:hAnsi="Arial" w:cs="Arial"/>
          <w:sz w:val="24"/>
          <w:szCs w:val="24"/>
        </w:rPr>
        <w:t>,</w:t>
      </w:r>
      <w:r w:rsidR="00D80077" w:rsidRPr="006B6EBA">
        <w:rPr>
          <w:rFonts w:ascii="Arial" w:hAnsi="Arial" w:cs="Arial"/>
          <w:sz w:val="24"/>
          <w:szCs w:val="24"/>
        </w:rPr>
        <w:t xml:space="preserve"> </w:t>
      </w:r>
      <w:r w:rsidR="0019696C" w:rsidRPr="006B6EBA">
        <w:rPr>
          <w:rFonts w:ascii="Arial" w:hAnsi="Arial" w:cs="Arial"/>
          <w:sz w:val="24"/>
          <w:szCs w:val="24"/>
        </w:rPr>
        <w:t>oraz</w:t>
      </w:r>
      <w:r w:rsidR="0019696C" w:rsidRPr="00880D43">
        <w:rPr>
          <w:rFonts w:ascii="Arial" w:hAnsi="Arial" w:cs="Arial"/>
          <w:sz w:val="24"/>
          <w:szCs w:val="24"/>
        </w:rPr>
        <w:t xml:space="preserve"> w</w:t>
      </w:r>
      <w:r w:rsidR="00DB2405" w:rsidRPr="00880D43">
        <w:rPr>
          <w:rFonts w:ascii="Arial" w:hAnsi="Arial" w:cs="Arial"/>
          <w:sz w:val="24"/>
          <w:szCs w:val="24"/>
        </w:rPr>
        <w:t xml:space="preserve"> </w:t>
      </w:r>
      <w:r w:rsidR="0019696C" w:rsidRPr="00880D43">
        <w:rPr>
          <w:rFonts w:ascii="Arial" w:hAnsi="Arial" w:cs="Arial"/>
          <w:sz w:val="24"/>
          <w:szCs w:val="24"/>
        </w:rPr>
        <w:t>u</w:t>
      </w:r>
      <w:r w:rsidR="00DB2405" w:rsidRPr="00880D43">
        <w:rPr>
          <w:rFonts w:ascii="Arial" w:hAnsi="Arial" w:cs="Arial"/>
          <w:sz w:val="24"/>
          <w:szCs w:val="24"/>
        </w:rPr>
        <w:t>mowie</w:t>
      </w:r>
      <w:r w:rsidR="00890AD3" w:rsidRPr="00880D43">
        <w:rPr>
          <w:rFonts w:ascii="Arial" w:hAnsi="Arial" w:cs="Arial"/>
          <w:sz w:val="24"/>
          <w:szCs w:val="24"/>
        </w:rPr>
        <w:t xml:space="preserve"> </w:t>
      </w:r>
      <w:r w:rsidR="00DB2405" w:rsidRPr="00880D43">
        <w:rPr>
          <w:rFonts w:ascii="Arial" w:hAnsi="Arial" w:cs="Arial"/>
          <w:sz w:val="24"/>
          <w:szCs w:val="24"/>
        </w:rPr>
        <w:t>o dofinansowanie projektu.</w:t>
      </w:r>
      <w:r w:rsidR="00DB2405" w:rsidRPr="00880D43">
        <w:rPr>
          <w:rFonts w:ascii="Arial" w:hAnsi="Arial" w:cs="Arial"/>
          <w:i/>
          <w:sz w:val="24"/>
          <w:szCs w:val="24"/>
        </w:rPr>
        <w:t xml:space="preserve"> </w:t>
      </w:r>
    </w:p>
    <w:p w14:paraId="30CCD8BB" w14:textId="7E3F5D52" w:rsidR="00EA67A3" w:rsidRPr="00880D43" w:rsidRDefault="00D8671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</w:t>
      </w:r>
      <w:r w:rsidR="003C6140" w:rsidRPr="00880D43">
        <w:rPr>
          <w:rFonts w:ascii="Arial" w:hAnsi="Arial" w:cs="Arial"/>
          <w:sz w:val="24"/>
          <w:szCs w:val="24"/>
        </w:rPr>
        <w:t>ydatkowanie środków, do chwili zatwierdzenia wniosku 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>podpisania umowy</w:t>
      </w:r>
      <w:r w:rsidR="00A62486" w:rsidRPr="00880D43">
        <w:rPr>
          <w:rFonts w:ascii="Arial" w:hAnsi="Arial" w:cs="Arial"/>
          <w:sz w:val="24"/>
          <w:szCs w:val="24"/>
        </w:rPr>
        <w:t xml:space="preserve"> o</w:t>
      </w:r>
      <w:r w:rsidR="004A2B21">
        <w:rPr>
          <w:rFonts w:ascii="Arial" w:hAnsi="Arial" w:cs="Arial"/>
          <w:sz w:val="24"/>
          <w:szCs w:val="24"/>
        </w:rPr>
        <w:t> </w:t>
      </w:r>
      <w:r w:rsidR="00A62486" w:rsidRPr="00880D43">
        <w:rPr>
          <w:rFonts w:ascii="Arial" w:hAnsi="Arial" w:cs="Arial"/>
          <w:sz w:val="24"/>
          <w:szCs w:val="24"/>
        </w:rPr>
        <w:t>dofinansowanie projektu</w:t>
      </w:r>
      <w:r w:rsidR="003C6140" w:rsidRPr="00880D43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2A65EF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>nioskodawcy</w:t>
      </w:r>
      <w:r w:rsidR="003C6140" w:rsidRPr="00880D43">
        <w:rPr>
          <w:rFonts w:ascii="Arial" w:hAnsi="Arial" w:cs="Arial"/>
          <w:sz w:val="24"/>
          <w:szCs w:val="24"/>
        </w:rPr>
        <w:t>. W</w:t>
      </w:r>
      <w:r w:rsidR="001277C9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przypadku, gdy projekt nie otrzyma dofinansowania, uprzednio poniesione wydatki nie </w:t>
      </w:r>
      <w:r w:rsidR="008012E5" w:rsidRPr="00880D43">
        <w:rPr>
          <w:rFonts w:ascii="Arial" w:hAnsi="Arial" w:cs="Arial"/>
          <w:sz w:val="24"/>
          <w:szCs w:val="24"/>
        </w:rPr>
        <w:t>będą mogły zostać zrefundowane.</w:t>
      </w:r>
    </w:p>
    <w:p w14:paraId="75530EB1" w14:textId="06CD268D" w:rsidR="00EA67A3" w:rsidRPr="00880D43" w:rsidRDefault="00D50FD9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880D43">
        <w:rPr>
          <w:rFonts w:ascii="Arial" w:hAnsi="Arial" w:cs="Arial"/>
          <w:sz w:val="24"/>
          <w:szCs w:val="24"/>
        </w:rPr>
        <w:t xml:space="preserve">poniesionych </w:t>
      </w:r>
      <w:r w:rsidRPr="00880D43">
        <w:rPr>
          <w:rFonts w:ascii="Arial" w:hAnsi="Arial" w:cs="Arial"/>
          <w:sz w:val="24"/>
          <w:szCs w:val="24"/>
        </w:rPr>
        <w:t xml:space="preserve">wydatków 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związanych z realizacją projektu w terminie do 30 dni kalendarzowych po okresie realizacji projektu, jednak nie dłużej niż do dnia 31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 xml:space="preserve">grudnia 2029 r., pod warunkiem, że wydatki te dotyczą okresu realizacji 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>p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 xml:space="preserve">. </w:t>
      </w:r>
      <w:r w:rsidR="00D01026" w:rsidRPr="00880D43">
        <w:rPr>
          <w:rFonts w:ascii="Arial" w:hAnsi="Arial" w:cs="Arial"/>
          <w:sz w:val="24"/>
          <w:szCs w:val="24"/>
        </w:rPr>
        <w:t>Postanowienie to nie dotyczy</w:t>
      </w:r>
      <w:r w:rsidR="00934290" w:rsidRPr="00880D43">
        <w:rPr>
          <w:rFonts w:ascii="Arial" w:hAnsi="Arial" w:cs="Arial"/>
          <w:sz w:val="24"/>
          <w:szCs w:val="24"/>
        </w:rPr>
        <w:t xml:space="preserve"> </w:t>
      </w:r>
      <w:r w:rsidR="00D01026" w:rsidRPr="00880D43">
        <w:rPr>
          <w:rFonts w:ascii="Arial" w:hAnsi="Arial" w:cs="Arial"/>
          <w:sz w:val="24"/>
          <w:szCs w:val="24"/>
        </w:rPr>
        <w:t>stawek jednostkowych i kwot ryczałtowych, o</w:t>
      </w:r>
      <w:r w:rsidR="004A2B21">
        <w:rPr>
          <w:rFonts w:ascii="Arial" w:hAnsi="Arial" w:cs="Arial"/>
          <w:sz w:val="24"/>
          <w:szCs w:val="24"/>
        </w:rPr>
        <w:t> </w:t>
      </w:r>
      <w:r w:rsidR="00D01026" w:rsidRPr="00880D43">
        <w:rPr>
          <w:rFonts w:ascii="Arial" w:hAnsi="Arial" w:cs="Arial"/>
          <w:sz w:val="24"/>
          <w:szCs w:val="24"/>
        </w:rPr>
        <w:t>których mowa w art. 53 ust. 1 lit</w:t>
      </w:r>
      <w:r w:rsidR="00934290" w:rsidRPr="00880D43">
        <w:rPr>
          <w:rFonts w:ascii="Arial" w:hAnsi="Arial" w:cs="Arial"/>
          <w:sz w:val="24"/>
          <w:szCs w:val="24"/>
        </w:rPr>
        <w:t>. b i c rozporządzenia ogólnego.</w:t>
      </w:r>
    </w:p>
    <w:p w14:paraId="65096C08" w14:textId="77777777" w:rsidR="00EA67A3" w:rsidRPr="00C44CD3" w:rsidRDefault="003C6140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880D43">
        <w:rPr>
          <w:rFonts w:ascii="Arial" w:hAnsi="Arial" w:cs="Arial"/>
          <w:sz w:val="24"/>
          <w:szCs w:val="24"/>
        </w:rPr>
        <w:t>należy</w:t>
      </w:r>
      <w:r w:rsidRPr="00880D43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przeprowadzenie oceny projektu i rozstrzygnięcie</w:t>
      </w:r>
      <w:r w:rsidR="005348C4" w:rsidRPr="00880D43">
        <w:rPr>
          <w:rFonts w:ascii="Arial" w:hAnsi="Arial" w:cs="Arial"/>
          <w:sz w:val="24"/>
          <w:szCs w:val="24"/>
        </w:rPr>
        <w:t xml:space="preserve"> naboru</w:t>
      </w:r>
      <w:r w:rsidRPr="00880D43">
        <w:rPr>
          <w:rFonts w:ascii="Arial" w:hAnsi="Arial" w:cs="Arial"/>
          <w:sz w:val="24"/>
          <w:szCs w:val="24"/>
        </w:rPr>
        <w:t xml:space="preserve">, a także na przygotowanie przez </w:t>
      </w:r>
      <w:r w:rsidR="00745421" w:rsidRPr="00880D43">
        <w:rPr>
          <w:rFonts w:ascii="Arial" w:hAnsi="Arial" w:cs="Arial"/>
          <w:sz w:val="24"/>
          <w:szCs w:val="24"/>
        </w:rPr>
        <w:t xml:space="preserve">wnioskodawcę </w:t>
      </w:r>
      <w:r w:rsidRPr="00880D43">
        <w:rPr>
          <w:rFonts w:ascii="Arial" w:hAnsi="Arial" w:cs="Arial"/>
          <w:sz w:val="24"/>
          <w:szCs w:val="24"/>
        </w:rPr>
        <w:t>dokumen</w:t>
      </w:r>
      <w:r w:rsidR="007E0D24" w:rsidRPr="00880D43">
        <w:rPr>
          <w:rFonts w:ascii="Arial" w:hAnsi="Arial" w:cs="Arial"/>
          <w:sz w:val="24"/>
          <w:szCs w:val="24"/>
        </w:rPr>
        <w:t xml:space="preserve">tów wymaganych do </w:t>
      </w:r>
      <w:r w:rsidR="003A7D6D" w:rsidRPr="00880D43">
        <w:rPr>
          <w:rFonts w:ascii="Arial" w:hAnsi="Arial" w:cs="Arial"/>
          <w:sz w:val="24"/>
          <w:szCs w:val="24"/>
        </w:rPr>
        <w:t xml:space="preserve">podpisania </w:t>
      </w:r>
      <w:r w:rsidR="006D0AF6" w:rsidRPr="00880D43">
        <w:rPr>
          <w:rFonts w:ascii="Arial" w:hAnsi="Arial" w:cs="Arial"/>
          <w:sz w:val="24"/>
          <w:szCs w:val="24"/>
        </w:rPr>
        <w:t>umowy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 xml:space="preserve">o dofinansowanie projektu </w:t>
      </w:r>
      <w:r w:rsidRPr="00880D43">
        <w:rPr>
          <w:rFonts w:ascii="Arial" w:hAnsi="Arial" w:cs="Arial"/>
          <w:sz w:val="24"/>
          <w:szCs w:val="24"/>
        </w:rPr>
        <w:t xml:space="preserve">z </w:t>
      </w:r>
      <w:r w:rsidR="00235FAD" w:rsidRPr="00880D43">
        <w:rPr>
          <w:rFonts w:ascii="Arial" w:hAnsi="Arial" w:cs="Arial"/>
          <w:sz w:val="24"/>
          <w:szCs w:val="24"/>
        </w:rPr>
        <w:t xml:space="preserve">IP </w:t>
      </w:r>
      <w:r w:rsidR="00D05C96" w:rsidRPr="00880D43">
        <w:rPr>
          <w:rFonts w:ascii="Arial" w:hAnsi="Arial" w:cs="Arial"/>
          <w:sz w:val="24"/>
          <w:szCs w:val="24"/>
        </w:rPr>
        <w:t xml:space="preserve">oraz czas na procedowanie </w:t>
      </w:r>
      <w:r w:rsidR="00D05C96" w:rsidRPr="00C44CD3">
        <w:rPr>
          <w:rFonts w:ascii="Arial" w:hAnsi="Arial" w:cs="Arial"/>
          <w:sz w:val="24"/>
          <w:szCs w:val="24"/>
        </w:rPr>
        <w:t>podpisania umowy o dofinansowanie</w:t>
      </w:r>
      <w:r w:rsidR="008012E5" w:rsidRPr="00C44CD3">
        <w:rPr>
          <w:rFonts w:ascii="Arial" w:hAnsi="Arial" w:cs="Arial"/>
          <w:sz w:val="24"/>
          <w:szCs w:val="24"/>
        </w:rPr>
        <w:t>.</w:t>
      </w:r>
    </w:p>
    <w:p w14:paraId="3C8F813E" w14:textId="42BB60AA" w:rsidR="00F95071" w:rsidRPr="00C44CD3" w:rsidRDefault="00791B3A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 xml:space="preserve">Dofinansowaniem nie może zostać objęty projekt, którego </w:t>
      </w:r>
      <w:r w:rsidR="002A65EF" w:rsidRPr="00C44CD3">
        <w:rPr>
          <w:rFonts w:ascii="Arial" w:hAnsi="Arial" w:cs="Arial"/>
          <w:sz w:val="24"/>
          <w:szCs w:val="24"/>
        </w:rPr>
        <w:t>w</w:t>
      </w:r>
      <w:r w:rsidRPr="00C44CD3">
        <w:rPr>
          <w:rFonts w:ascii="Arial" w:hAnsi="Arial" w:cs="Arial"/>
          <w:sz w:val="24"/>
          <w:szCs w:val="24"/>
        </w:rPr>
        <w:t xml:space="preserve">nioskodawca został wykluczony z możliwości otrzymania dofinansowania oraz </w:t>
      </w:r>
      <w:r w:rsidR="00D2660A" w:rsidRPr="00C44CD3">
        <w:rPr>
          <w:rFonts w:ascii="Arial" w:hAnsi="Arial" w:cs="Arial"/>
          <w:sz w:val="24"/>
          <w:szCs w:val="24"/>
        </w:rPr>
        <w:t>projekt, który</w:t>
      </w:r>
      <w:r w:rsidR="00F56B7F" w:rsidRPr="00C44CD3">
        <w:rPr>
          <w:rFonts w:ascii="Arial" w:hAnsi="Arial" w:cs="Arial"/>
          <w:sz w:val="24"/>
          <w:szCs w:val="24"/>
        </w:rPr>
        <w:t xml:space="preserve"> został fizycznie ukończony (w przypadku robót budowlanych) lub w pełni </w:t>
      </w:r>
      <w:r w:rsidR="00CF794D" w:rsidRPr="00C44CD3">
        <w:rPr>
          <w:rFonts w:ascii="Arial" w:hAnsi="Arial" w:cs="Arial"/>
          <w:sz w:val="24"/>
          <w:szCs w:val="24"/>
        </w:rPr>
        <w:t>zrealizowany</w:t>
      </w:r>
      <w:r w:rsidR="00F56B7F" w:rsidRPr="00C44CD3">
        <w:rPr>
          <w:rFonts w:ascii="Arial" w:hAnsi="Arial" w:cs="Arial"/>
          <w:sz w:val="24"/>
          <w:szCs w:val="24"/>
        </w:rPr>
        <w:t xml:space="preserve"> (w przypadku dostaw i usług) przed przedłożeniem wniosku o dofinansowanie projektu </w:t>
      </w:r>
      <w:r w:rsidR="00235FAD" w:rsidRPr="00C44CD3">
        <w:rPr>
          <w:rFonts w:ascii="Arial" w:hAnsi="Arial" w:cs="Arial"/>
          <w:sz w:val="24"/>
          <w:szCs w:val="24"/>
        </w:rPr>
        <w:t>IP</w:t>
      </w:r>
      <w:r w:rsidR="00F56B7F" w:rsidRPr="00C44CD3">
        <w:rPr>
          <w:rFonts w:ascii="Arial" w:hAnsi="Arial" w:cs="Arial"/>
          <w:sz w:val="24"/>
          <w:szCs w:val="24"/>
        </w:rPr>
        <w:t xml:space="preserve">, niezależnie, </w:t>
      </w:r>
      <w:r w:rsidR="00F56B7F" w:rsidRPr="00C44CD3">
        <w:rPr>
          <w:rFonts w:ascii="Arial" w:hAnsi="Arial" w:cs="Arial"/>
          <w:bCs/>
          <w:sz w:val="24"/>
          <w:szCs w:val="24"/>
        </w:rPr>
        <w:t xml:space="preserve">od tego, czy wszystkie dotyczące tego projektu płatności zostały przez </w:t>
      </w:r>
      <w:r w:rsidR="002A65EF" w:rsidRPr="00C44CD3">
        <w:rPr>
          <w:rFonts w:ascii="Arial" w:hAnsi="Arial" w:cs="Arial"/>
          <w:bCs/>
          <w:sz w:val="24"/>
          <w:szCs w:val="24"/>
        </w:rPr>
        <w:t>w</w:t>
      </w:r>
      <w:r w:rsidR="00F56B7F" w:rsidRPr="00C44CD3">
        <w:rPr>
          <w:rFonts w:ascii="Arial" w:hAnsi="Arial" w:cs="Arial"/>
          <w:bCs/>
          <w:sz w:val="24"/>
          <w:szCs w:val="24"/>
        </w:rPr>
        <w:t>nioskodawcę dokonane – z zastrzeżeniem zasad określonych dla pomocy publicznej.</w:t>
      </w:r>
    </w:p>
    <w:p w14:paraId="4B7E3A09" w14:textId="25904C48" w:rsidR="00B568A8" w:rsidRDefault="0029177D" w:rsidP="00780D02">
      <w:pPr>
        <w:pStyle w:val="Akapitzlist"/>
        <w:numPr>
          <w:ilvl w:val="0"/>
          <w:numId w:val="4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44CD3">
        <w:rPr>
          <w:rFonts w:ascii="Arial" w:hAnsi="Arial" w:cs="Arial"/>
          <w:sz w:val="24"/>
          <w:szCs w:val="24"/>
        </w:rPr>
        <w:t>W przypadku, gdy realizacja projektu zgłoszonego</w:t>
      </w:r>
      <w:r w:rsidRPr="0029177D">
        <w:rPr>
          <w:rFonts w:ascii="Arial" w:hAnsi="Arial" w:cs="Arial"/>
          <w:sz w:val="24"/>
          <w:szCs w:val="24"/>
        </w:rPr>
        <w:t xml:space="preserve"> do objęcia dofinansowaniem rozpoczęła się przed dniem złożenia wniosku o dofinansowanie, to w okresie tym wnioskodawca powinien realizować projekt zgodnie z prawem. W celu weryfikacji powyższego I</w:t>
      </w:r>
      <w:r w:rsidR="00E30040">
        <w:rPr>
          <w:rFonts w:ascii="Arial" w:hAnsi="Arial" w:cs="Arial"/>
          <w:sz w:val="24"/>
          <w:szCs w:val="24"/>
        </w:rPr>
        <w:t>P</w:t>
      </w:r>
      <w:r w:rsidRPr="0029177D">
        <w:rPr>
          <w:rFonts w:ascii="Arial" w:hAnsi="Arial" w:cs="Arial"/>
          <w:sz w:val="24"/>
          <w:szCs w:val="24"/>
        </w:rPr>
        <w:t xml:space="preserve"> może w szczególności przeprowadzić kontrolę na podstawie art. 25 ust. 3 ustawy wdrożeniowej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4DBB6E1" w14:textId="77777777" w:rsidR="00DB5679" w:rsidRDefault="00DB5679" w:rsidP="00DB567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453CF4" w14:textId="77777777" w:rsidR="00DB5679" w:rsidRDefault="00DB5679" w:rsidP="00DB567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5F9DB6DA" w14:textId="77777777" w:rsidR="00DB5679" w:rsidRPr="00DB5679" w:rsidRDefault="00DB5679" w:rsidP="00DB567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496BFBCB" w14:textId="2B61F408" w:rsidR="001905CD" w:rsidRPr="00880D43" w:rsidRDefault="00D86D6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880D43" w:rsidRDefault="00BC1DDE" w:rsidP="00780D02">
      <w:pPr>
        <w:pStyle w:val="Nagwek1"/>
        <w:spacing w:line="360" w:lineRule="auto"/>
      </w:pPr>
      <w:bookmarkStart w:id="26" w:name="_Toc170458599"/>
      <w:bookmarkStart w:id="27" w:name="_Hlk116992663"/>
      <w:r w:rsidRPr="00880D43">
        <w:t>Wskaźniki</w:t>
      </w:r>
      <w:bookmarkEnd w:id="26"/>
    </w:p>
    <w:bookmarkEnd w:id="27"/>
    <w:p w14:paraId="1859E62F" w14:textId="4952347A" w:rsidR="00970287" w:rsidRPr="00880D43" w:rsidRDefault="00970287" w:rsidP="00780D02">
      <w:pPr>
        <w:pStyle w:val="Akapitzlist"/>
        <w:numPr>
          <w:ilvl w:val="0"/>
          <w:numId w:val="9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2A65E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 xml:space="preserve">Natomiast 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Inne wspólne wskaźniki produktu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 xml:space="preserve"> są wskaźnikami obligatoryjnymi i muszą być uwzględnione we wniosku oraz monitorowane na etapie realizacji</w:t>
      </w:r>
      <w:r w:rsidR="002C28FC">
        <w:rPr>
          <w:rFonts w:ascii="Arial" w:eastAsia="Times New Roman" w:hAnsi="Arial" w:cs="Arial"/>
          <w:sz w:val="24"/>
          <w:szCs w:val="24"/>
          <w:lang w:eastAsia="pl-PL"/>
        </w:rPr>
        <w:t xml:space="preserve"> projektu</w:t>
      </w:r>
      <w:r w:rsidR="00121587" w:rsidRPr="0012158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2E96088" w14:textId="77777777" w:rsidR="00DF03AC" w:rsidRPr="00DF03AC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produktu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347C07A2" w14:textId="77777777" w:rsidR="0006288C" w:rsidRPr="0087246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7246C">
        <w:rPr>
          <w:rFonts w:ascii="Arial" w:eastAsia="Times New Roman" w:hAnsi="Arial" w:cs="Arial"/>
          <w:sz w:val="24"/>
          <w:szCs w:val="24"/>
          <w:lang w:eastAsia="pl-PL"/>
        </w:rPr>
        <w:t xml:space="preserve">Liczba objętych wsparciem podmiotów administracji publicznej lub służb publicznych na szczeblu krajowym, regionalnym lub lokalnym. </w:t>
      </w:r>
    </w:p>
    <w:p w14:paraId="153D9883" w14:textId="77777777" w:rsidR="0006288C" w:rsidRPr="0087246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7246C">
        <w:rPr>
          <w:rFonts w:ascii="Arial" w:eastAsia="Times New Roman" w:hAnsi="Arial" w:cs="Arial"/>
          <w:sz w:val="24"/>
          <w:szCs w:val="24"/>
          <w:lang w:eastAsia="pl-PL"/>
        </w:rPr>
        <w:t>Liczba objętych wsparciem mikro-, małych i średnich przedsiębiorstw (w tym spółdzielni i przedsiębiorstw społecznych).</w:t>
      </w:r>
    </w:p>
    <w:p w14:paraId="77109814" w14:textId="77777777" w:rsidR="0006288C" w:rsidRPr="0087246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color w:val="000000"/>
          <w:sz w:val="24"/>
          <w:szCs w:val="24"/>
        </w:rPr>
      </w:pPr>
      <w:r w:rsidRPr="0087246C">
        <w:rPr>
          <w:rFonts w:ascii="Arial" w:hAnsi="Arial" w:cs="Arial"/>
          <w:color w:val="000000"/>
          <w:sz w:val="24"/>
          <w:szCs w:val="24"/>
        </w:rPr>
        <w:t>Liczba projektów, w których sfinansowano koszty racjonalnych usprawnień dla osób z niepełnosprawnościami.</w:t>
      </w:r>
    </w:p>
    <w:p w14:paraId="52A723D6" w14:textId="77777777" w:rsidR="0006288C" w:rsidRPr="0087246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color w:val="000000"/>
          <w:sz w:val="24"/>
          <w:szCs w:val="24"/>
        </w:rPr>
        <w:t>Liczba obiektów dostosowanych do potrzeb osób z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7246C">
        <w:rPr>
          <w:rFonts w:ascii="Arial" w:hAnsi="Arial" w:cs="Arial"/>
          <w:color w:val="000000"/>
          <w:sz w:val="24"/>
          <w:szCs w:val="24"/>
        </w:rPr>
        <w:t>niepełnosprawnościami.</w:t>
      </w:r>
    </w:p>
    <w:p w14:paraId="7116AA39" w14:textId="77777777" w:rsidR="0006288C" w:rsidRPr="0087246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>Całkowita liczba osób objętych wsparciem.</w:t>
      </w:r>
    </w:p>
    <w:p w14:paraId="0D8D329D" w14:textId="77777777" w:rsidR="0006288C" w:rsidRPr="00D62F5B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sz w:val="24"/>
          <w:szCs w:val="24"/>
        </w:rPr>
        <w:t>Liczba osób objętych usługami świadczonymi w społeczności lokalnej w programie.</w:t>
      </w:r>
    </w:p>
    <w:p w14:paraId="7CDB65B5" w14:textId="77777777" w:rsidR="0006288C" w:rsidRPr="00F8523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Liczba opiekunów faktycznych/nieformalnych objętych wsparciem w programie.</w:t>
      </w:r>
    </w:p>
    <w:p w14:paraId="07D9C532" w14:textId="77777777" w:rsidR="0006288C" w:rsidRPr="00F8523C" w:rsidRDefault="0006288C" w:rsidP="0006288C">
      <w:pPr>
        <w:pStyle w:val="Akapitzlist"/>
        <w:numPr>
          <w:ilvl w:val="0"/>
          <w:numId w:val="6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Liczba osób objętych usługami w zakresie wspierania rodziny i pieczy zastępczej.</w:t>
      </w:r>
    </w:p>
    <w:p w14:paraId="486ECD21" w14:textId="77777777" w:rsidR="0006288C" w:rsidRDefault="0006288C" w:rsidP="0006288C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dodatkowe wskaźniki </w:t>
      </w:r>
      <w:r w:rsidRPr="008851D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produktu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(wskaźnik</w:t>
      </w:r>
      <w:r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5DC04D25" w14:textId="77777777" w:rsidR="0006288C" w:rsidRPr="00166C96" w:rsidRDefault="0006288C" w:rsidP="0006288C">
      <w:pPr>
        <w:pStyle w:val="Akapitzlist"/>
        <w:numPr>
          <w:ilvl w:val="0"/>
          <w:numId w:val="75"/>
        </w:numPr>
        <w:tabs>
          <w:tab w:val="left" w:pos="1134"/>
        </w:tabs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42F90">
        <w:rPr>
          <w:rFonts w:ascii="Arial" w:eastAsia="Calibri" w:hAnsi="Arial" w:cs="Arial"/>
          <w:sz w:val="24"/>
          <w:szCs w:val="24"/>
        </w:rPr>
        <w:t>Liczba osób objętych usługami w mieszkaniach.</w:t>
      </w:r>
    </w:p>
    <w:p w14:paraId="355C5C55" w14:textId="77777777" w:rsidR="0006288C" w:rsidRPr="009936C0" w:rsidRDefault="0006288C" w:rsidP="0006288C">
      <w:pPr>
        <w:numPr>
          <w:ilvl w:val="0"/>
          <w:numId w:val="9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568A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B568A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B568A8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334F0531" w14:textId="77777777" w:rsidR="0006288C" w:rsidRPr="0087246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3C02CC">
        <w:rPr>
          <w:rFonts w:ascii="Arial" w:eastAsia="Calibri" w:hAnsi="Arial" w:cs="Arial"/>
          <w:sz w:val="24"/>
          <w:szCs w:val="24"/>
        </w:rPr>
        <w:lastRenderedPageBreak/>
        <w:t>Liczba osób, które opuściły opiekę instytucjonalną dzięki wsparciu w programie</w:t>
      </w:r>
      <w:r>
        <w:rPr>
          <w:rFonts w:ascii="Arial" w:eastAsia="Calibri" w:hAnsi="Arial" w:cs="Arial"/>
          <w:sz w:val="24"/>
          <w:szCs w:val="24"/>
        </w:rPr>
        <w:t>.</w:t>
      </w:r>
    </w:p>
    <w:p w14:paraId="7986FA3F" w14:textId="77777777" w:rsidR="0006288C" w:rsidRPr="0087246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hAnsi="Arial" w:cs="Arial"/>
          <w:sz w:val="24"/>
          <w:szCs w:val="24"/>
        </w:rPr>
        <w:t>Liczba osób, których sytuacja społeczna uległa poprawie po opuszczeniu programu</w:t>
      </w:r>
    </w:p>
    <w:p w14:paraId="4A3B2DBC" w14:textId="77777777" w:rsidR="0006288C" w:rsidRPr="0087246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bCs/>
          <w:sz w:val="24"/>
          <w:szCs w:val="24"/>
        </w:rPr>
        <w:t>Liczba osób, świadczących usługi w społeczności lokalnej dzięki wsparciu w programie.</w:t>
      </w:r>
    </w:p>
    <w:p w14:paraId="5B566009" w14:textId="77777777" w:rsidR="0006288C" w:rsidRPr="0087246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bCs/>
          <w:sz w:val="24"/>
          <w:szCs w:val="24"/>
        </w:rPr>
        <w:t>Liczba podmiotów, które rozszerzyły ofertę wsparcia lub podniosły jakość oferowanych usług.</w:t>
      </w:r>
    </w:p>
    <w:p w14:paraId="1BAF11D6" w14:textId="77777777" w:rsidR="0006288C" w:rsidRPr="00D40D72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7246C">
        <w:rPr>
          <w:rFonts w:ascii="Arial" w:eastAsia="Calibri" w:hAnsi="Arial" w:cs="Arial"/>
          <w:sz w:val="24"/>
          <w:szCs w:val="24"/>
        </w:rPr>
        <w:t>Liczba utworzonych miejsc świadczenia usług w społeczności lokalnej.</w:t>
      </w:r>
    </w:p>
    <w:p w14:paraId="264C0D0B" w14:textId="77777777" w:rsidR="0006288C" w:rsidRPr="00F8523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Liczba dzieci i młodzieży, które opuściły opiekę instytucjonalną dzięki wsparciu w programie.</w:t>
      </w:r>
    </w:p>
    <w:p w14:paraId="4E9D31B7" w14:textId="77777777" w:rsidR="0006288C" w:rsidRPr="00F8523C" w:rsidRDefault="0006288C" w:rsidP="0006288C">
      <w:pPr>
        <w:pStyle w:val="Akapitzlist"/>
        <w:numPr>
          <w:ilvl w:val="0"/>
          <w:numId w:val="66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F8523C">
        <w:rPr>
          <w:rFonts w:ascii="Arial" w:eastAsia="Calibri" w:hAnsi="Arial" w:cs="Arial"/>
          <w:sz w:val="24"/>
          <w:szCs w:val="24"/>
        </w:rPr>
        <w:t>Liczba utworzonych</w:t>
      </w:r>
      <w:r>
        <w:rPr>
          <w:rFonts w:ascii="Arial" w:eastAsia="Calibri" w:hAnsi="Arial" w:cs="Arial"/>
          <w:sz w:val="24"/>
          <w:szCs w:val="24"/>
        </w:rPr>
        <w:t xml:space="preserve"> w programie</w:t>
      </w:r>
      <w:r w:rsidRPr="00F8523C">
        <w:rPr>
          <w:rFonts w:ascii="Arial" w:eastAsia="Calibri" w:hAnsi="Arial" w:cs="Arial"/>
          <w:sz w:val="24"/>
          <w:szCs w:val="24"/>
        </w:rPr>
        <w:t xml:space="preserve"> miejsc świadczenia usług wspierania rodziny i pieczy zastępczej istniejących po zakończeniu projektu.</w:t>
      </w:r>
    </w:p>
    <w:p w14:paraId="7F8927B2" w14:textId="77777777" w:rsidR="0006288C" w:rsidRPr="00673C3D" w:rsidRDefault="0006288C" w:rsidP="0006288C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dodatkowe wskaźniki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rezultatu 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>(wskaźnik</w:t>
      </w:r>
      <w:r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Pr="008851DF">
        <w:rPr>
          <w:rFonts w:ascii="Arial" w:eastAsia="Times New Roman" w:hAnsi="Arial" w:cs="Arial"/>
          <w:sz w:val="24"/>
          <w:szCs w:val="24"/>
          <w:lang w:eastAsia="pl-PL"/>
        </w:rPr>
        <w:t xml:space="preserve"> programu)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:</w:t>
      </w:r>
    </w:p>
    <w:p w14:paraId="4BC4DF49" w14:textId="77777777" w:rsidR="0006288C" w:rsidRPr="00166C96" w:rsidRDefault="0006288C" w:rsidP="0006288C">
      <w:pPr>
        <w:pStyle w:val="Akapitzlist"/>
        <w:numPr>
          <w:ilvl w:val="0"/>
          <w:numId w:val="76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673C3D">
        <w:rPr>
          <w:rFonts w:ascii="Arial" w:eastAsia="Calibri" w:hAnsi="Arial" w:cs="Arial"/>
          <w:sz w:val="24"/>
          <w:szCs w:val="24"/>
        </w:rPr>
        <w:t>Liczba utworzonych miejsc świadczenia usług w mieszkaniach.</w:t>
      </w:r>
    </w:p>
    <w:p w14:paraId="5AB6C4AA" w14:textId="77777777" w:rsidR="0006288C" w:rsidRPr="00DF03AC" w:rsidRDefault="0006288C" w:rsidP="0006288C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obowiązują </w:t>
      </w:r>
      <w:r w:rsidRPr="00673C3D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</w:t>
      </w:r>
      <w:r w:rsidRPr="00DF03A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nne wspólne wskaźniki produktu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szczegółowych:</w:t>
      </w:r>
    </w:p>
    <w:p w14:paraId="30A3A319" w14:textId="77777777" w:rsidR="0006288C" w:rsidRDefault="0006288C" w:rsidP="0006288C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z niepełnosprawnościami objętych wsparciem w programie,</w:t>
      </w:r>
      <w:r w:rsidRPr="005E465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10B4BACB" w14:textId="77777777" w:rsidR="0006288C" w:rsidRDefault="0006288C" w:rsidP="0006288C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E62F4D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,</w:t>
      </w:r>
    </w:p>
    <w:p w14:paraId="006EC6E1" w14:textId="77777777" w:rsidR="0006288C" w:rsidRPr="000839DC" w:rsidRDefault="0006288C" w:rsidP="0006288C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839DC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programie,</w:t>
      </w:r>
    </w:p>
    <w:p w14:paraId="34D06401" w14:textId="77777777" w:rsidR="0006288C" w:rsidRDefault="0006288C" w:rsidP="0006288C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403652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 objętych wsparciem w programie,</w:t>
      </w:r>
    </w:p>
    <w:p w14:paraId="22EB2C1A" w14:textId="049ACC4D" w:rsidR="00385628" w:rsidRPr="0006288C" w:rsidRDefault="0006288C" w:rsidP="0006288C">
      <w:pPr>
        <w:pStyle w:val="Akapitzlist"/>
        <w:numPr>
          <w:ilvl w:val="0"/>
          <w:numId w:val="67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041199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</w:t>
      </w:r>
      <w:r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041199">
        <w:rPr>
          <w:rFonts w:ascii="Arial" w:eastAsia="Times New Roman" w:hAnsi="Arial" w:cs="Arial"/>
          <w:sz w:val="24"/>
          <w:szCs w:val="24"/>
          <w:lang w:eastAsia="pl-PL"/>
        </w:rPr>
        <w:t>dostępu do mieszkań,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3E10124F" w14:textId="7AF13751" w:rsidR="00DF03AC" w:rsidRPr="00DF03AC" w:rsidRDefault="00DF03AC" w:rsidP="00780D02">
      <w:pPr>
        <w:numPr>
          <w:ilvl w:val="0"/>
          <w:numId w:val="9"/>
        </w:numPr>
        <w:spacing w:before="120" w:after="120" w:line="360" w:lineRule="auto"/>
        <w:ind w:left="567" w:hanging="561"/>
        <w:rPr>
          <w:rFonts w:ascii="Arial" w:hAnsi="Arial" w:cs="Arial"/>
          <w:sz w:val="24"/>
          <w:szCs w:val="24"/>
        </w:rPr>
      </w:pPr>
      <w:r w:rsidRPr="00DF03AC">
        <w:rPr>
          <w:rFonts w:ascii="Arial" w:hAnsi="Arial" w:cs="Arial"/>
          <w:sz w:val="24"/>
          <w:szCs w:val="24"/>
        </w:rPr>
        <w:t xml:space="preserve">W przypadku ww. </w:t>
      </w:r>
      <w:r w:rsidR="00BF7C8D">
        <w:rPr>
          <w:rFonts w:ascii="Arial" w:hAnsi="Arial" w:cs="Arial"/>
          <w:sz w:val="24"/>
          <w:szCs w:val="24"/>
        </w:rPr>
        <w:t xml:space="preserve">innych </w:t>
      </w:r>
      <w:r w:rsidRPr="00DF03AC">
        <w:rPr>
          <w:rFonts w:ascii="Arial" w:hAnsi="Arial" w:cs="Arial"/>
          <w:sz w:val="24"/>
          <w:szCs w:val="24"/>
        </w:rPr>
        <w:t>wspólnych wskaźników produktu dotyczących osób z niepełnosprawnościami, z krajów trzecich, obcego pochodzenia, należących do mniejszości, w tym społeczności marginalizowanych takich jak Romowie, w kryzysie bezdomności lub dotkniętych wykluczeniem z dostępu do mieszkań, zbieranie danych nie może się odbywać przy zastosowaniu wiarygodnych szacunków. Wnioskodawca określa wartość ww. wskaźników na podstawie danych uzyskanych od uczestników projektu.</w:t>
      </w:r>
    </w:p>
    <w:p w14:paraId="1497DFDB" w14:textId="01D3EB3A" w:rsidR="00385628" w:rsidRPr="00BB0BCF" w:rsidRDefault="00385628" w:rsidP="00780D02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B0BCF">
        <w:rPr>
          <w:rFonts w:ascii="Arial" w:eastAsia="Times New Roman" w:hAnsi="Arial" w:cs="Arial"/>
          <w:sz w:val="24"/>
          <w:szCs w:val="24"/>
          <w:lang w:eastAsia="pl-PL"/>
        </w:rPr>
        <w:lastRenderedPageBreak/>
        <w:t xml:space="preserve">Definicje ww. wskaźników znajdują się w Załączniku nr </w:t>
      </w:r>
      <w:r w:rsidR="00CB5466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BB0BCF" w:rsidRPr="00BB0BCF">
        <w:rPr>
          <w:rFonts w:ascii="Arial" w:eastAsia="Times New Roman" w:hAnsi="Arial" w:cs="Arial"/>
          <w:sz w:val="24"/>
          <w:szCs w:val="24"/>
          <w:lang w:eastAsia="pl-PL"/>
        </w:rPr>
        <w:t xml:space="preserve"> do Regulaminu wyboru projektów.</w:t>
      </w:r>
    </w:p>
    <w:p w14:paraId="2166E5B9" w14:textId="77777777" w:rsidR="00DF03AC" w:rsidRPr="00DF03AC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>Na poziomie projektu, obok obligatoryjnych wskaźników z Listy Wskaźników Kluczowych 2021-2027 – EFS+, wnioskodawca może określić wskaźniki uwzględniające specyfikę danego projektu w odniesieniu do poszczególnych zadań. Określone przez wnioskodawcę wskaźniki własne będą podlegać monitorowaniu jedynie na poziomie projektu.</w:t>
      </w:r>
    </w:p>
    <w:p w14:paraId="1DB777F4" w14:textId="77777777" w:rsidR="00C70166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>Monitorowanie postępu rzeczowego w trakcie realizacji projektu odbywa się na podstawie danych zebranych w CST2021. Podstawą do wprowadzenia informacji o udziale uczestnika będącego osobą fizyczną w projekcie jest zapewnienie danych obejmujących: dane uczestnika (m.in. imię, nazwisko, obywatelstwo, PESEL, płeć, wiek w chwili przystąpienia do projektu, wykształcenie), dane kontaktowe (tel. kontaktowy, adres e-mail, kraj, województwo, powiat, gmina, miejscowość, kod pocztowy, obszar zamieszkania wg stopnia urbanizacji DEGURBA), szczegóły wsparcia (m.in. data rozpoczęcia i zakończenia udziału w projekcie, data rozpoczęcia udziału we wsparciu, status na rynku pracy w chwili przystąpienia do projektu, planowana data zakończenia edukacji w placówce edukacyjnej, w której skorzystano ze wsparcia, sytuacja po zakończeniu udziału w projekcie, zakończenie udziału osoby w projekcie zgodnie z zaplanowaną dla niej ścieżką uczestnictwa, rodzaj otrzymanego wsparcia, data założenia działalności gospodarczej) oraz status uczestnika projektu (przynależność do mniejszości narodowej lub etnicznej, migrantów, obce pochodzenie, bezdomność i wykluczenie mieszkaniowe, niepełnosprawność).</w:t>
      </w:r>
    </w:p>
    <w:p w14:paraId="6293CA03" w14:textId="2F22FCDB" w:rsidR="00BA1F6F" w:rsidRPr="008879C2" w:rsidRDefault="00DF03AC" w:rsidP="00780D02">
      <w:pPr>
        <w:numPr>
          <w:ilvl w:val="0"/>
          <w:numId w:val="9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70166">
        <w:rPr>
          <w:rFonts w:ascii="Arial" w:eastAsia="Times New Roman" w:hAnsi="Arial" w:cs="Arial"/>
          <w:sz w:val="24"/>
          <w:szCs w:val="24"/>
          <w:lang w:eastAsia="pl-PL"/>
        </w:rPr>
        <w:t>Szczegółowy zakres danych dotyczących uczestników projektów zawiera załącznik nr 1 do Wytycznych dotyczących monitorowania postępu rzeczowego realizacji programów na lata 2021-2027</w:t>
      </w:r>
      <w:r w:rsidR="00E37064"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29DCD789" w14:textId="1E6699D2" w:rsidR="005C398E" w:rsidRPr="00880D43" w:rsidRDefault="005C398E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Pr="00880D43" w:rsidRDefault="005C398E" w:rsidP="00780D02">
      <w:pPr>
        <w:pStyle w:val="Nagwek1"/>
        <w:spacing w:line="360" w:lineRule="auto"/>
      </w:pPr>
      <w:bookmarkStart w:id="28" w:name="_Hlk116993055"/>
      <w:bookmarkStart w:id="29" w:name="_Toc170458600"/>
      <w:r w:rsidRPr="00880D43">
        <w:t>Zasady finansowania projektu</w:t>
      </w:r>
      <w:bookmarkEnd w:id="28"/>
      <w:bookmarkEnd w:id="29"/>
    </w:p>
    <w:p w14:paraId="5DEB8654" w14:textId="7302CF44" w:rsidR="00FF4998" w:rsidRPr="0029177D" w:rsidRDefault="00FF4998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Szczegółowe zasady finansowania projektu określa umowa o dofinansowanie.</w:t>
      </w:r>
    </w:p>
    <w:p w14:paraId="12136F20" w14:textId="77777777" w:rsidR="008D3DB8" w:rsidRPr="000142FF" w:rsidRDefault="008D3DB8" w:rsidP="00813660">
      <w:pPr>
        <w:pStyle w:val="Akapitzlist"/>
        <w:widowControl w:val="0"/>
        <w:numPr>
          <w:ilvl w:val="0"/>
          <w:numId w:val="5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142FF">
        <w:rPr>
          <w:rFonts w:ascii="Arial" w:hAnsi="Arial" w:cs="Arial"/>
          <w:sz w:val="24"/>
          <w:szCs w:val="24"/>
        </w:rPr>
        <w:t xml:space="preserve">Wkład własny stanowi wkład beneficjenta do projektu (pieniężny lub </w:t>
      </w:r>
      <w:r w:rsidRPr="000142FF">
        <w:rPr>
          <w:rFonts w:ascii="Arial" w:hAnsi="Arial" w:cs="Arial"/>
          <w:sz w:val="24"/>
          <w:szCs w:val="24"/>
        </w:rPr>
        <w:lastRenderedPageBreak/>
        <w:t>niepieniężny), który nie zostanie beneficjentowi przekazany w formie dofinansowania (różnica między kwotą wydatków kwalifikowalnych a kwotą dofinansowania przekazaną beneficjentowi, zgodnie ze stopą dofinansowania dla</w:t>
      </w:r>
      <w:r>
        <w:rPr>
          <w:rFonts w:ascii="Arial" w:hAnsi="Arial" w:cs="Arial"/>
          <w:sz w:val="24"/>
          <w:szCs w:val="24"/>
        </w:rPr>
        <w:t> </w:t>
      </w:r>
      <w:r w:rsidRPr="000142FF">
        <w:rPr>
          <w:rFonts w:ascii="Arial" w:hAnsi="Arial" w:cs="Arial"/>
          <w:sz w:val="24"/>
          <w:szCs w:val="24"/>
        </w:rPr>
        <w:t>projektu rozumianą jako % dofinansowania wydatków kwalifikowalnych).</w:t>
      </w:r>
    </w:p>
    <w:p w14:paraId="61AC07FE" w14:textId="77777777" w:rsidR="001622D5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4BF12F91" w:rsidR="0003774F" w:rsidRPr="00880D43" w:rsidRDefault="0003774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jest wykazywany we wniosku o dofinansowanie, przy czym to</w:t>
      </w:r>
      <w:r w:rsidR="00BF169F">
        <w:rPr>
          <w:rFonts w:ascii="Arial" w:hAnsi="Arial" w:cs="Arial"/>
          <w:sz w:val="24"/>
          <w:szCs w:val="24"/>
        </w:rPr>
        <w:t> 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 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artnerów (jeśli dotyczy) wkładu własnego w kwocie określonej w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umowie o dofinansowanie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może obniżyć kwotę przyznanego dofinansowania proporcjonalnie do jej udziału w całkowitej wartości projektu. Wkład własny, który zostanie rozliczony ponad wysokość wskazaną w umowie o</w:t>
      </w:r>
      <w:r w:rsidR="0026718E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może zostać uznany za niekwalifikowalny. </w:t>
      </w:r>
    </w:p>
    <w:p w14:paraId="37209081" w14:textId="4ED5BCA2" w:rsidR="001622D5" w:rsidRPr="00880D43" w:rsidRDefault="000D47BE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w formie pieniężnej lub jego część może być wniesiony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kosztach pośrednich.</w:t>
      </w:r>
    </w:p>
    <w:p w14:paraId="2E559E9F" w14:textId="5D037EBB" w:rsidR="00B469BB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</w:t>
      </w:r>
      <w:r w:rsidR="0026718E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podstawie ustawy o działalności pożytku publicznego i o wolontariacie lub nieodpłatnej pracy społecznej członków stowarzyszenia wykonywanej na podstawie ustawy z dnia 7 kwietnia 1</w:t>
      </w:r>
      <w:r w:rsidRPr="00880D43">
        <w:rPr>
          <w:rFonts w:ascii="Arial" w:hAnsi="Arial" w:cs="Arial"/>
          <w:sz w:val="24"/>
          <w:szCs w:val="24"/>
        </w:rPr>
        <w:t>989 r. Prawo o stowarzyszeniach</w:t>
      </w:r>
      <w:r w:rsidR="005550FB" w:rsidRPr="00880D43">
        <w:rPr>
          <w:rFonts w:ascii="Arial" w:hAnsi="Arial" w:cs="Arial"/>
          <w:sz w:val="24"/>
          <w:szCs w:val="24"/>
        </w:rPr>
        <w:t xml:space="preserve"> – ze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 xml:space="preserve">składników majątku </w:t>
      </w:r>
      <w:r w:rsidR="000F1E48">
        <w:rPr>
          <w:rFonts w:ascii="Arial" w:hAnsi="Arial" w:cs="Arial"/>
          <w:sz w:val="24"/>
          <w:szCs w:val="24"/>
        </w:rPr>
        <w:t>b</w:t>
      </w:r>
      <w:r w:rsidR="005550FB" w:rsidRPr="00880D43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zatwierdzonym wniosku o dofinansowanie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arto</w:t>
      </w:r>
      <w:r w:rsidRPr="00880D43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880D43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880D43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Pr="00880D43" w:rsidRDefault="00B469B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06B440B4" w:rsidR="00077AAF" w:rsidRPr="00880D43" w:rsidRDefault="00077AA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 przypadku wykorzystania środków trwałych lub wartości niematerialnych i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prawnych na rzecz projektu, ich wartość określana jest proporcjonalnie do zakresu ich wykorzystania w projekcie. </w:t>
      </w:r>
    </w:p>
    <w:p w14:paraId="08900A19" w14:textId="77777777" w:rsidR="00077AAF" w:rsidRPr="00880D43" w:rsidRDefault="00077AA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wkładu niepieniężnego wnoszonego w postaci nieodpłatnej pracy powinny zostać spełnione łącznie następujące warunki: </w:t>
      </w:r>
    </w:p>
    <w:p w14:paraId="00A27F57" w14:textId="27D47463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osoba jest świadoma charakteru swojego udziału w realizacji projektu (tzn.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świadoma nieodpłatnego udziału), </w:t>
      </w:r>
    </w:p>
    <w:p w14:paraId="32D4166C" w14:textId="7ECDAFC0" w:rsidR="00077AAF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należy zdefiniować rodzaj nieodpłatnej pracy (określić stanowisko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projekcie), zadania wykonywane i wykazywane przez tę osobę muszą być zgodne z tytułem nieodpłatnej pracy (stanowiska), </w:t>
      </w:r>
    </w:p>
    <w:p w14:paraId="4B33C1C5" w14:textId="73FCA5C6" w:rsidR="00AF29C4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wkładu niepieniężnego w przypadku nieodpłatnej pracy określa się z uwzględnieniem ilości czasu poświęconego na jej wykonanie oraz średniej wysokości wynagrodzenia (wg stawki godzinowej lub dziennej) za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dany rodzaj pracy obowiązującej u danego pracodawcy lub w danym regionie (wyliczonej np. w oparciu o dane GUS), lub płacy minimalnej określonej na podstawie obowiązujących przepisów</w:t>
      </w:r>
      <w:r w:rsidR="00AF29C4" w:rsidRPr="00880D43">
        <w:rPr>
          <w:rFonts w:ascii="Arial" w:hAnsi="Arial" w:cs="Arial"/>
          <w:sz w:val="24"/>
          <w:szCs w:val="24"/>
        </w:rPr>
        <w:t>,</w:t>
      </w:r>
    </w:p>
    <w:p w14:paraId="34C74AD0" w14:textId="594A6E16" w:rsidR="001622D5" w:rsidRPr="00880D43" w:rsidRDefault="00077AAF" w:rsidP="00780D02">
      <w:pPr>
        <w:pStyle w:val="Akapitzlist"/>
        <w:numPr>
          <w:ilvl w:val="0"/>
          <w:numId w:val="1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wycena nieodpłatnej dobrowolnej pracy może uwzględniać wszystkie koszty, które zostałyby poniesione w przypadku jej odpłatnego wykonywania przez podmiot działający na zasadach rynkowych</w:t>
      </w:r>
      <w:r w:rsidR="00AF29C4" w:rsidRPr="00880D43">
        <w:rPr>
          <w:rFonts w:ascii="Arial" w:hAnsi="Arial" w:cs="Arial"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AF29C4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ycena uwzględnia zatem koszt składek na ubezpieczenia społeczne oraz wszystkie pozostałe koszty wynikające z charakteru danego świadczenia, koszt podróży służbowych i diet albo innych niezbędnych kosztów ponoszonych przez osobę świadczącą nieodpłatną pracę związan</w:t>
      </w:r>
      <w:r w:rsidR="00AF29C4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z wykonywaniem świadczeń na rzecz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</w:t>
      </w:r>
      <w:r w:rsidR="00AF29C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wycena wykonywanego świadczenia może być przedmiotem odrębnej kontroli</w:t>
      </w:r>
      <w:r w:rsidR="00AF29C4" w:rsidRPr="00880D43">
        <w:rPr>
          <w:rFonts w:ascii="Arial" w:hAnsi="Arial" w:cs="Arial"/>
          <w:sz w:val="24"/>
          <w:szCs w:val="24"/>
        </w:rPr>
        <w:t>.</w:t>
      </w:r>
    </w:p>
    <w:p w14:paraId="2B956F88" w14:textId="45E750D5" w:rsidR="00F47FF1" w:rsidRDefault="00460EDF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Maksymalną wartość zalic</w:t>
      </w:r>
      <w:r w:rsidR="00F47FF1">
        <w:rPr>
          <w:rFonts w:ascii="Arial" w:hAnsi="Arial" w:cs="Arial"/>
          <w:sz w:val="24"/>
          <w:szCs w:val="24"/>
        </w:rPr>
        <w:t>zek</w:t>
      </w:r>
      <w:r w:rsidRPr="00F47FF1">
        <w:rPr>
          <w:rFonts w:ascii="Arial" w:hAnsi="Arial" w:cs="Arial"/>
          <w:sz w:val="24"/>
          <w:szCs w:val="24"/>
        </w:rPr>
        <w:t xml:space="preserve"> określa się do wysokości </w:t>
      </w:r>
      <w:r w:rsidR="00521D98" w:rsidRPr="00F47FF1">
        <w:rPr>
          <w:rFonts w:ascii="Arial" w:hAnsi="Arial" w:cs="Arial"/>
          <w:b/>
          <w:sz w:val="24"/>
          <w:szCs w:val="24"/>
        </w:rPr>
        <w:t>100</w:t>
      </w:r>
      <w:r w:rsidRPr="00F47FF1">
        <w:rPr>
          <w:rFonts w:ascii="Arial" w:hAnsi="Arial" w:cs="Arial"/>
          <w:b/>
          <w:sz w:val="24"/>
          <w:szCs w:val="24"/>
        </w:rPr>
        <w:t>%</w:t>
      </w:r>
      <w:r w:rsidRPr="00F47FF1">
        <w:rPr>
          <w:rFonts w:ascii="Arial" w:hAnsi="Arial" w:cs="Arial"/>
          <w:sz w:val="24"/>
          <w:szCs w:val="24"/>
        </w:rPr>
        <w:t xml:space="preserve"> dofinansowania.</w:t>
      </w:r>
    </w:p>
    <w:p w14:paraId="423347C6" w14:textId="77777777" w:rsidR="00F47FF1" w:rsidRPr="006B6EBA" w:rsidRDefault="00A21697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W</w:t>
      </w:r>
      <w:r w:rsidR="00D2660A" w:rsidRPr="00F47FF1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</w:t>
      </w:r>
      <w:r w:rsidR="00D2660A" w:rsidRPr="006B6EBA">
        <w:rPr>
          <w:rFonts w:ascii="Arial" w:hAnsi="Arial" w:cs="Arial"/>
          <w:sz w:val="24"/>
          <w:szCs w:val="24"/>
        </w:rPr>
        <w:t xml:space="preserve">określonymi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257223" w:rsidRPr="006B6EBA">
        <w:rPr>
          <w:rFonts w:ascii="Arial" w:hAnsi="Arial" w:cs="Arial"/>
          <w:sz w:val="24"/>
          <w:szCs w:val="24"/>
        </w:rPr>
        <w:t xml:space="preserve">. </w:t>
      </w:r>
    </w:p>
    <w:p w14:paraId="5D8E699C" w14:textId="430C680B" w:rsidR="00FC0B0E" w:rsidRPr="0006288C" w:rsidRDefault="00E21D0C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 xml:space="preserve">W przypadku gdy </w:t>
      </w:r>
      <w:r w:rsidR="002A65EF" w:rsidRPr="00F47FF1">
        <w:rPr>
          <w:rFonts w:ascii="Arial" w:hAnsi="Arial" w:cs="Arial"/>
          <w:sz w:val="24"/>
          <w:szCs w:val="24"/>
        </w:rPr>
        <w:t>w</w:t>
      </w:r>
      <w:r w:rsidRPr="00F47FF1">
        <w:rPr>
          <w:rFonts w:ascii="Arial" w:hAnsi="Arial" w:cs="Arial"/>
          <w:sz w:val="24"/>
          <w:szCs w:val="24"/>
        </w:rPr>
        <w:t xml:space="preserve">nioskodawca rozpoczyna realizację projektu na własne ryzyko przed podpisaniem </w:t>
      </w:r>
      <w:r w:rsidR="006D0AF6" w:rsidRPr="00F47FF1">
        <w:rPr>
          <w:rFonts w:ascii="Arial" w:hAnsi="Arial" w:cs="Arial"/>
          <w:sz w:val="24"/>
          <w:szCs w:val="24"/>
        </w:rPr>
        <w:t>umowy</w:t>
      </w:r>
      <w:r w:rsidRPr="00F47FF1">
        <w:rPr>
          <w:rFonts w:ascii="Arial" w:hAnsi="Arial" w:cs="Arial"/>
          <w:sz w:val="24"/>
          <w:szCs w:val="24"/>
        </w:rPr>
        <w:t xml:space="preserve"> o dofinansowanie projektu,</w:t>
      </w:r>
      <w:r w:rsidR="004D37C3" w:rsidRPr="00F47FF1">
        <w:rPr>
          <w:rFonts w:ascii="Arial" w:hAnsi="Arial" w:cs="Arial"/>
          <w:sz w:val="24"/>
          <w:szCs w:val="24"/>
        </w:rPr>
        <w:t xml:space="preserve"> w zakresie </w:t>
      </w:r>
      <w:r w:rsidR="004D37C3" w:rsidRPr="00F47FF1">
        <w:rPr>
          <w:rFonts w:ascii="Arial" w:hAnsi="Arial" w:cs="Arial"/>
          <w:sz w:val="24"/>
          <w:szCs w:val="24"/>
        </w:rPr>
        <w:lastRenderedPageBreak/>
        <w:t>zamówień objętych zasadą konkurencyjności</w:t>
      </w:r>
      <w:r w:rsidRPr="00F47FF1">
        <w:rPr>
          <w:rFonts w:ascii="Arial" w:hAnsi="Arial" w:cs="Arial"/>
          <w:sz w:val="24"/>
          <w:szCs w:val="24"/>
        </w:rPr>
        <w:t xml:space="preserve"> upublicznia zapytanie ofertowe za</w:t>
      </w:r>
      <w:r w:rsidR="00BF169F">
        <w:rPr>
          <w:rFonts w:ascii="Arial" w:hAnsi="Arial" w:cs="Arial"/>
          <w:sz w:val="24"/>
          <w:szCs w:val="24"/>
        </w:rPr>
        <w:t> </w:t>
      </w:r>
      <w:r w:rsidRPr="00F47FF1">
        <w:rPr>
          <w:rFonts w:ascii="Arial" w:hAnsi="Arial" w:cs="Arial"/>
          <w:sz w:val="24"/>
          <w:szCs w:val="24"/>
        </w:rPr>
        <w:t>pomocą BK2021</w:t>
      </w:r>
      <w:r w:rsidR="00EA45D2" w:rsidRPr="00F47FF1">
        <w:rPr>
          <w:rFonts w:ascii="Arial" w:hAnsi="Arial" w:cs="Arial"/>
          <w:sz w:val="24"/>
          <w:szCs w:val="24"/>
        </w:rPr>
        <w:t xml:space="preserve"> </w:t>
      </w:r>
      <w:r w:rsidRPr="00F47FF1">
        <w:rPr>
          <w:rFonts w:ascii="Arial" w:hAnsi="Arial" w:cs="Arial"/>
          <w:sz w:val="24"/>
          <w:szCs w:val="24"/>
        </w:rPr>
        <w:t xml:space="preserve">zgodnie z zasadami </w:t>
      </w:r>
      <w:r w:rsidRPr="00F91E4A">
        <w:rPr>
          <w:rFonts w:ascii="Arial" w:hAnsi="Arial" w:cs="Arial"/>
          <w:sz w:val="24"/>
          <w:szCs w:val="24"/>
        </w:rPr>
        <w:t xml:space="preserve">określonymi w Wytycznych </w:t>
      </w:r>
      <w:r w:rsidRPr="0006288C">
        <w:rPr>
          <w:rFonts w:ascii="Arial" w:hAnsi="Arial" w:cs="Arial"/>
          <w:sz w:val="24"/>
          <w:szCs w:val="24"/>
        </w:rPr>
        <w:t>kwalifikowaln</w:t>
      </w:r>
      <w:r w:rsidR="00190DC5" w:rsidRPr="0006288C">
        <w:rPr>
          <w:rFonts w:ascii="Arial" w:hAnsi="Arial" w:cs="Arial"/>
          <w:sz w:val="24"/>
          <w:szCs w:val="24"/>
        </w:rPr>
        <w:t>ości</w:t>
      </w:r>
      <w:r w:rsidR="00257223" w:rsidRPr="0006288C">
        <w:rPr>
          <w:rFonts w:ascii="Arial" w:hAnsi="Arial" w:cs="Arial"/>
          <w:sz w:val="24"/>
          <w:szCs w:val="24"/>
        </w:rPr>
        <w:t>.</w:t>
      </w:r>
    </w:p>
    <w:p w14:paraId="4E0034CE" w14:textId="3A2F8464" w:rsidR="00D62F5B" w:rsidRPr="0006288C" w:rsidRDefault="00D62F5B" w:rsidP="00813660">
      <w:pPr>
        <w:numPr>
          <w:ilvl w:val="0"/>
          <w:numId w:val="5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6288C">
        <w:rPr>
          <w:rFonts w:ascii="Arial" w:hAnsi="Arial" w:cs="Arial"/>
          <w:sz w:val="24"/>
          <w:szCs w:val="24"/>
        </w:rPr>
        <w:t>W sytuacji dostępności środków, na etapie realizacji projektu, w przypadkach wskazanych § 25 ust. 3 i 4 umowy o dofinansowanie projektu, istnieje możliwość wystąpienia o zwiększenie wartości projektu.</w:t>
      </w:r>
    </w:p>
    <w:p w14:paraId="228ABDE9" w14:textId="67A41724" w:rsidR="00E04963" w:rsidRPr="003079BA" w:rsidRDefault="005C398E" w:rsidP="00780D02">
      <w:pPr>
        <w:pStyle w:val="Tekstprzypisudolnego"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29177D" w:rsidRDefault="005C398E" w:rsidP="00780D02">
      <w:pPr>
        <w:pStyle w:val="Nagwek1"/>
        <w:spacing w:line="360" w:lineRule="auto"/>
      </w:pPr>
      <w:bookmarkStart w:id="30" w:name="_Hlk116993074"/>
      <w:bookmarkStart w:id="31" w:name="_Toc170458601"/>
      <w:r w:rsidRPr="0029177D">
        <w:t>Podstawowe warunki i procedury konstruowania budżetu projektu</w:t>
      </w:r>
      <w:bookmarkEnd w:id="30"/>
      <w:bookmarkEnd w:id="31"/>
    </w:p>
    <w:p w14:paraId="62177A2F" w14:textId="40F3B17D" w:rsidR="00E6216A" w:rsidRPr="0029177D" w:rsidRDefault="002E7E63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 w:rsidRPr="0029177D">
        <w:rPr>
          <w:rFonts w:ascii="Arial" w:hAnsi="Arial" w:cs="Arial"/>
          <w:sz w:val="24"/>
          <w:szCs w:val="24"/>
        </w:rPr>
        <w:t>w</w:t>
      </w:r>
      <w:r w:rsidR="00D2660A" w:rsidRPr="0029177D">
        <w:rPr>
          <w:rFonts w:ascii="Arial" w:hAnsi="Arial" w:cs="Arial"/>
          <w:sz w:val="24"/>
          <w:szCs w:val="24"/>
        </w:rPr>
        <w:t>nioskodawca przedstawia</w:t>
      </w:r>
      <w:r w:rsidRPr="0029177D">
        <w:rPr>
          <w:rFonts w:ascii="Arial" w:hAnsi="Arial" w:cs="Arial"/>
          <w:sz w:val="24"/>
          <w:szCs w:val="24"/>
        </w:rPr>
        <w:t xml:space="preserve"> koszty </w:t>
      </w:r>
      <w:r w:rsidR="00D2660A" w:rsidRPr="0029177D">
        <w:rPr>
          <w:rFonts w:ascii="Arial" w:hAnsi="Arial" w:cs="Arial"/>
          <w:sz w:val="24"/>
          <w:szCs w:val="24"/>
        </w:rPr>
        <w:t>bezpośrednie w</w:t>
      </w:r>
      <w:r w:rsidR="00E6216A" w:rsidRPr="0029177D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29177D">
        <w:rPr>
          <w:rFonts w:ascii="Arial" w:hAnsi="Arial" w:cs="Arial"/>
          <w:sz w:val="24"/>
          <w:szCs w:val="24"/>
        </w:rPr>
        <w:t>, wskazując opis i uzasadnienie poniesienia wydatków</w:t>
      </w:r>
      <w:r w:rsidRPr="0029177D">
        <w:rPr>
          <w:rFonts w:ascii="Arial" w:hAnsi="Arial" w:cs="Arial"/>
          <w:sz w:val="24"/>
          <w:szCs w:val="24"/>
        </w:rPr>
        <w:t xml:space="preserve"> oraz koszty </w:t>
      </w:r>
      <w:r w:rsidR="00D2660A" w:rsidRPr="0029177D">
        <w:rPr>
          <w:rFonts w:ascii="Arial" w:hAnsi="Arial" w:cs="Arial"/>
          <w:sz w:val="24"/>
          <w:szCs w:val="24"/>
        </w:rPr>
        <w:t>pośrednie</w:t>
      </w:r>
      <w:r w:rsidR="00A11B0F" w:rsidRPr="0029177D">
        <w:rPr>
          <w:rFonts w:ascii="Arial" w:hAnsi="Arial" w:cs="Arial"/>
          <w:sz w:val="24"/>
          <w:szCs w:val="24"/>
        </w:rPr>
        <w:t xml:space="preserve">. </w:t>
      </w:r>
      <w:r w:rsidR="0029177D" w:rsidRPr="0029177D">
        <w:rPr>
          <w:rFonts w:ascii="Arial" w:hAnsi="Arial" w:cs="Arial"/>
          <w:sz w:val="24"/>
          <w:szCs w:val="24"/>
        </w:rPr>
        <w:t>Do wniosku należy  dodać zadanie związane z rozliczeniem kosztów pośrednich, zgodnie z instrukcją wypełniania wniosku, aby koszty pośrednie zostały naliczone w budżecie projektu</w:t>
      </w:r>
      <w:r w:rsidR="003079BA">
        <w:rPr>
          <w:rFonts w:ascii="Arial" w:hAnsi="Arial" w:cs="Arial"/>
          <w:sz w:val="24"/>
          <w:szCs w:val="24"/>
        </w:rPr>
        <w:t>.</w:t>
      </w:r>
    </w:p>
    <w:p w14:paraId="50068C07" w14:textId="1182C412" w:rsidR="00E04963" w:rsidRPr="008D3DB8" w:rsidRDefault="00E04963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66810544" w:rsidR="00E1306B" w:rsidRPr="008D3DB8" w:rsidRDefault="00E1306B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D3DB8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zatwierdzonym na etapie podpisania umowy o dofinansowanie projekcie w</w:t>
      </w:r>
      <w:r w:rsidR="00BF169F" w:rsidRPr="008D3DB8">
        <w:rPr>
          <w:rFonts w:ascii="Arial" w:hAnsi="Arial" w:cs="Arial"/>
          <w:sz w:val="24"/>
          <w:szCs w:val="24"/>
        </w:rPr>
        <w:t> </w:t>
      </w:r>
      <w:r w:rsidRPr="008D3DB8">
        <w:rPr>
          <w:rFonts w:ascii="Arial" w:hAnsi="Arial" w:cs="Arial"/>
          <w:sz w:val="24"/>
          <w:szCs w:val="24"/>
        </w:rPr>
        <w:t>oparciu o zasady określone w umowie o dofinansowanie projektu.</w:t>
      </w:r>
    </w:p>
    <w:p w14:paraId="5ADFC945" w14:textId="471211D7" w:rsidR="0029177D" w:rsidRPr="007059D1" w:rsidRDefault="0029177D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059D1">
        <w:rPr>
          <w:rFonts w:ascii="Arial" w:hAnsi="Arial" w:cs="Arial"/>
          <w:sz w:val="24"/>
          <w:szCs w:val="24"/>
        </w:rPr>
        <w:t>Przy rozliczaniu poniesionych wydatków nie jest możliwe przekroczenie łącznej kwoty wydatków kwalifikowalnych w ramach projektu, wynikającej z zatwierdzonego wniosku o dofinansowanie projektu.</w:t>
      </w:r>
    </w:p>
    <w:p w14:paraId="4ED4B989" w14:textId="390DA0D4" w:rsidR="00A92386" w:rsidRPr="00880D43" w:rsidRDefault="00E6216A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880D43">
        <w:rPr>
          <w:rFonts w:ascii="Arial" w:hAnsi="Arial" w:cs="Arial"/>
          <w:sz w:val="24"/>
          <w:szCs w:val="24"/>
        </w:rPr>
        <w:t>to</w:t>
      </w:r>
      <w:r w:rsidRPr="00880D43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55A3CD89" w:rsidR="009C1972" w:rsidRPr="00880D43" w:rsidRDefault="009C1972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wskazuje formę zaangażowania i szacunkowy wymiar czasu pracy personelu projektu niezbędnego do realizacji zadań merytorycznych (etat/liczba godzin), uzasadnienie proponowanej kwoty w</w:t>
      </w:r>
      <w:r w:rsidR="00E1306B" w:rsidRPr="00880D43">
        <w:rPr>
          <w:rFonts w:ascii="Arial" w:hAnsi="Arial" w:cs="Arial"/>
          <w:sz w:val="24"/>
          <w:szCs w:val="24"/>
        </w:rPr>
        <w:t>ynagrodzenia personelu projektu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Pr="00880D43">
        <w:rPr>
          <w:rFonts w:ascii="Arial" w:hAnsi="Arial" w:cs="Arial"/>
          <w:sz w:val="24"/>
          <w:szCs w:val="24"/>
        </w:rPr>
        <w:lastRenderedPageBreak/>
        <w:t>co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stanowi podstawę do oceny kwalifikowalności wydatków personelu projektu na etapie wyboru projektu oraz w trakcie jego realizacji.</w:t>
      </w:r>
    </w:p>
    <w:p w14:paraId="22D25525" w14:textId="0D5F7927" w:rsidR="009C1972" w:rsidRPr="000F1E48" w:rsidRDefault="009C1972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0F1E48">
        <w:rPr>
          <w:rFonts w:ascii="Arial" w:hAnsi="Arial" w:cs="Arial"/>
          <w:sz w:val="24"/>
          <w:szCs w:val="24"/>
        </w:rPr>
        <w:t>b</w:t>
      </w:r>
      <w:r w:rsidRPr="000F1E48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0F1E48">
        <w:rPr>
          <w:rFonts w:ascii="Arial" w:eastAsiaTheme="majorEastAsia" w:hAnsi="Arial" w:cs="Arial"/>
          <w:bCs/>
          <w:sz w:val="24"/>
          <w:szCs w:val="24"/>
        </w:rPr>
        <w:t>§ 1 Kodeksu pracy z dnia 26</w:t>
      </w:r>
      <w:r w:rsidR="00BF169F">
        <w:rPr>
          <w:rFonts w:ascii="Arial" w:eastAsiaTheme="majorEastAsia" w:hAnsi="Arial" w:cs="Arial"/>
          <w:bCs/>
          <w:sz w:val="24"/>
          <w:szCs w:val="24"/>
        </w:rPr>
        <w:t> </w:t>
      </w:r>
      <w:r w:rsidRPr="000F1E48">
        <w:rPr>
          <w:rFonts w:ascii="Arial" w:eastAsiaTheme="majorEastAsia" w:hAnsi="Arial" w:cs="Arial"/>
          <w:bCs/>
          <w:sz w:val="24"/>
          <w:szCs w:val="24"/>
        </w:rPr>
        <w:t>czerwca 1974 r.)</w:t>
      </w:r>
      <w:r w:rsidR="00BE11BC" w:rsidRPr="000F1E48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0F1E48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5CF43240" w:rsidR="008B3C98" w:rsidRPr="00F91E4A" w:rsidRDefault="008B3C9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stanowią koszty niezbędne do realizacji projektu, których nie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BF169F">
        <w:rPr>
          <w:rFonts w:ascii="Arial" w:hAnsi="Arial" w:cs="Arial"/>
          <w:sz w:val="24"/>
          <w:szCs w:val="24"/>
        </w:rPr>
        <w:t> </w:t>
      </w:r>
      <w:r w:rsidRPr="00F91E4A">
        <w:rPr>
          <w:rFonts w:ascii="Arial" w:hAnsi="Arial" w:cs="Arial"/>
          <w:sz w:val="24"/>
          <w:szCs w:val="24"/>
        </w:rPr>
        <w:t>Wytycznych kwalifikowalności.</w:t>
      </w:r>
    </w:p>
    <w:p w14:paraId="750A1D61" w14:textId="474C90E5" w:rsidR="008B3C98" w:rsidRPr="00880D43" w:rsidRDefault="008B3C9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880D43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880D43">
        <w:rPr>
          <w:rFonts w:ascii="Arial" w:hAnsi="Arial" w:cs="Arial"/>
          <w:sz w:val="24"/>
          <w:szCs w:val="24"/>
        </w:rPr>
        <w:t xml:space="preserve"> powyżej 830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880D43">
        <w:rPr>
          <w:rFonts w:ascii="Arial" w:hAnsi="Arial" w:cs="Arial"/>
          <w:sz w:val="24"/>
          <w:szCs w:val="24"/>
        </w:rPr>
        <w:t xml:space="preserve"> powyżej 1 740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880D43" w:rsidRDefault="008B3C98" w:rsidP="00780D02">
      <w:pPr>
        <w:numPr>
          <w:ilvl w:val="0"/>
          <w:numId w:val="1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880D43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2840E90F" w14:textId="23C3D515" w:rsidR="00D05C96" w:rsidRPr="00BF169F" w:rsidRDefault="000563F3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ramach kosztów bezpośrednich. ION na etapie wyboru projektu weryfikuje, czy w ramach zadań określonych w budżecie projektu (w kosztach bezpośrednich) nie zostały wykazane koszty, które stanowią koszty pośrednie.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Dodatkowo, na etapie realizacji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</w:t>
      </w:r>
      <w:r w:rsidR="00BF169F">
        <w:rPr>
          <w:rFonts w:ascii="Arial" w:hAnsi="Arial" w:cs="Arial"/>
          <w:sz w:val="24"/>
          <w:szCs w:val="24"/>
        </w:rPr>
        <w:t> </w:t>
      </w:r>
      <w:r w:rsidRPr="00BF169F">
        <w:rPr>
          <w:rFonts w:ascii="Arial" w:hAnsi="Arial" w:cs="Arial"/>
          <w:sz w:val="24"/>
          <w:szCs w:val="24"/>
        </w:rPr>
        <w:t>zostały wykazane wydatki pośrednie.</w:t>
      </w:r>
      <w:r w:rsidR="00D05C96" w:rsidRPr="00BF169F">
        <w:rPr>
          <w:rFonts w:ascii="Arial" w:hAnsi="Arial" w:cs="Arial"/>
          <w:sz w:val="24"/>
          <w:szCs w:val="24"/>
        </w:rPr>
        <w:t xml:space="preserve"> W ramach kosztów pośrednich nie są wykazywane wydatki objęte cross-</w:t>
      </w:r>
      <w:proofErr w:type="spellStart"/>
      <w:r w:rsidR="00D05C96" w:rsidRPr="00BF169F">
        <w:rPr>
          <w:rFonts w:ascii="Arial" w:hAnsi="Arial" w:cs="Arial"/>
          <w:sz w:val="24"/>
          <w:szCs w:val="24"/>
        </w:rPr>
        <w:t>financingiem</w:t>
      </w:r>
      <w:proofErr w:type="spellEnd"/>
      <w:r w:rsidR="003633B3" w:rsidRPr="00BF169F">
        <w:rPr>
          <w:rFonts w:ascii="Arial" w:hAnsi="Arial" w:cs="Arial"/>
          <w:sz w:val="24"/>
          <w:szCs w:val="24"/>
        </w:rPr>
        <w:t xml:space="preserve"> i innymi limitami np. limitem na dostępność</w:t>
      </w:r>
      <w:r w:rsidR="00D05C96" w:rsidRPr="00BF169F">
        <w:rPr>
          <w:rFonts w:ascii="Arial" w:hAnsi="Arial" w:cs="Arial"/>
          <w:sz w:val="24"/>
          <w:szCs w:val="24"/>
        </w:rPr>
        <w:t>.</w:t>
      </w:r>
    </w:p>
    <w:p w14:paraId="242E064B" w14:textId="76F47DD8" w:rsidR="004B2C80" w:rsidRDefault="0004344C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ramach naboru nie jest możliwe zastosowanie metody rozliczania w całości kosztów bezpośrednich z zastosowaniem kwot ryczałtowych. Nie przewiduje się możliwości stosowania uproszczonych metod rozliczania wydatków za wyjątkiem stawki ryczałtowej na koszty pośrednie</w:t>
      </w:r>
      <w:r w:rsidR="005C7D8B">
        <w:rPr>
          <w:rFonts w:ascii="Arial" w:hAnsi="Arial" w:cs="Arial"/>
          <w:sz w:val="24"/>
          <w:szCs w:val="24"/>
        </w:rPr>
        <w:t>.</w:t>
      </w:r>
    </w:p>
    <w:p w14:paraId="5F538920" w14:textId="383689D0" w:rsidR="005C7D8B" w:rsidRPr="005C7D8B" w:rsidRDefault="005C7D8B" w:rsidP="005C7D8B">
      <w:pPr>
        <w:autoSpaceDE w:val="0"/>
        <w:autoSpaceDN w:val="0"/>
        <w:adjustRightInd w:val="0"/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Uwaga! W każdym przypadku, bez względu na wartość projektu, koszty bezpośrednie będą rozliczane po rzeczywiście poniesionych wydatkach.</w:t>
      </w:r>
    </w:p>
    <w:p w14:paraId="02E5950A" w14:textId="4AFF55ED" w:rsidR="005F31C8" w:rsidRPr="00BF5077" w:rsidRDefault="005F31C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VAT.</w:t>
      </w:r>
    </w:p>
    <w:p w14:paraId="3752B379" w14:textId="17A1CCDD" w:rsidR="00BF5077" w:rsidRPr="0004344C" w:rsidRDefault="0004344C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BF5077" w:rsidRPr="00BB0159">
        <w:rPr>
          <w:rFonts w:ascii="Arial" w:hAnsi="Arial" w:cs="Arial"/>
          <w:sz w:val="24"/>
          <w:szCs w:val="24"/>
        </w:rPr>
        <w:t xml:space="preserve">odatek od towarów i usług </w:t>
      </w:r>
      <w:r>
        <w:rPr>
          <w:rFonts w:ascii="Arial" w:hAnsi="Arial" w:cs="Arial"/>
          <w:sz w:val="24"/>
          <w:szCs w:val="24"/>
        </w:rPr>
        <w:t>(VAT) może być kwalifikowalny</w:t>
      </w:r>
      <w:r w:rsidR="00075490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w projektach o wartości</w:t>
      </w:r>
      <w:r w:rsidRPr="00BB01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niższej</w:t>
      </w:r>
      <w:r w:rsidR="00BF5077" w:rsidRPr="0004344C">
        <w:rPr>
          <w:rFonts w:ascii="Arial" w:hAnsi="Arial" w:cs="Arial"/>
          <w:sz w:val="24"/>
          <w:szCs w:val="24"/>
        </w:rPr>
        <w:t xml:space="preserve"> niż 5 mln EUR, </w:t>
      </w:r>
      <w:r w:rsidR="00BF5077" w:rsidRPr="005B7731">
        <w:rPr>
          <w:rFonts w:ascii="Arial" w:hAnsi="Arial" w:cs="Arial"/>
          <w:sz w:val="24"/>
          <w:szCs w:val="24"/>
        </w:rPr>
        <w:t>z wyłączeniem projektów objętych pomocą publiczną,</w:t>
      </w:r>
      <w:r w:rsidRPr="005B7731">
        <w:rPr>
          <w:rFonts w:ascii="Arial" w:hAnsi="Arial" w:cs="Arial"/>
          <w:sz w:val="24"/>
          <w:szCs w:val="24"/>
        </w:rPr>
        <w:t xml:space="preserve"> bez dodatkowych obo</w:t>
      </w:r>
      <w:r>
        <w:rPr>
          <w:rFonts w:ascii="Arial" w:hAnsi="Arial" w:cs="Arial"/>
          <w:sz w:val="24"/>
          <w:szCs w:val="24"/>
        </w:rPr>
        <w:t>strzeń.</w:t>
      </w:r>
    </w:p>
    <w:p w14:paraId="37C83C33" w14:textId="250B76BF" w:rsidR="00A12301" w:rsidRDefault="005F31C8" w:rsidP="00813660">
      <w:pPr>
        <w:numPr>
          <w:ilvl w:val="0"/>
          <w:numId w:val="53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Zasady kwalifikowalności cross-</w:t>
      </w:r>
      <w:proofErr w:type="spellStart"/>
      <w:r w:rsidRPr="005F31C8">
        <w:rPr>
          <w:rFonts w:ascii="Arial" w:hAnsi="Arial" w:cs="Arial"/>
          <w:sz w:val="24"/>
          <w:szCs w:val="24"/>
        </w:rPr>
        <w:t>financingu</w:t>
      </w:r>
      <w:proofErr w:type="spellEnd"/>
      <w:r w:rsidRPr="005F31C8">
        <w:rPr>
          <w:rFonts w:ascii="Arial" w:hAnsi="Arial" w:cs="Arial"/>
          <w:sz w:val="24"/>
          <w:szCs w:val="24"/>
        </w:rPr>
        <w:t>.</w:t>
      </w:r>
    </w:p>
    <w:p w14:paraId="42085095" w14:textId="0281A4AC" w:rsidR="000452F3" w:rsidRPr="009F1BD9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A12301">
        <w:rPr>
          <w:rFonts w:ascii="Arial" w:hAnsi="Arial" w:cs="Arial"/>
          <w:sz w:val="24"/>
          <w:szCs w:val="24"/>
        </w:rPr>
        <w:t>Cross-</w:t>
      </w:r>
      <w:proofErr w:type="spellStart"/>
      <w:r w:rsidRPr="00A12301">
        <w:rPr>
          <w:rFonts w:ascii="Arial" w:hAnsi="Arial" w:cs="Arial"/>
          <w:sz w:val="24"/>
          <w:szCs w:val="24"/>
        </w:rPr>
        <w:t>financing</w:t>
      </w:r>
      <w:proofErr w:type="spellEnd"/>
      <w:r w:rsidRPr="00A12301">
        <w:rPr>
          <w:rFonts w:ascii="Arial" w:hAnsi="Arial" w:cs="Arial"/>
          <w:sz w:val="24"/>
          <w:szCs w:val="24"/>
        </w:rPr>
        <w:t xml:space="preserve"> zgodnie z art. 25 ust. 2 rozporządzenia ogólnego to możliwość finansowania z EFRR i EFS+ w komplementarny sposób działań, które kwalifikują się do wsparcia z </w:t>
      </w:r>
      <w:r w:rsidRPr="009F1BD9">
        <w:rPr>
          <w:rFonts w:ascii="Arial" w:hAnsi="Arial" w:cs="Arial"/>
          <w:sz w:val="24"/>
          <w:szCs w:val="24"/>
        </w:rPr>
        <w:t>tego drugiego Funduszu w oparciu o zasady kwalifikowalności mające zastosowanie do tego Funduszu, pod warunkiem że</w:t>
      </w:r>
      <w:r w:rsidR="00075490">
        <w:rPr>
          <w:rFonts w:ascii="Arial" w:hAnsi="Arial" w:cs="Arial"/>
          <w:sz w:val="24"/>
          <w:szCs w:val="24"/>
        </w:rPr>
        <w:t> </w:t>
      </w:r>
      <w:r w:rsidRPr="009F1BD9">
        <w:rPr>
          <w:rFonts w:ascii="Arial" w:hAnsi="Arial" w:cs="Arial"/>
          <w:sz w:val="24"/>
          <w:szCs w:val="24"/>
        </w:rPr>
        <w:t>koszty takie są konieczne do celów wdrażania.</w:t>
      </w:r>
    </w:p>
    <w:p w14:paraId="0AFF1B70" w14:textId="69EAAC40" w:rsidR="000452F3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9F1BD9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9F1BD9">
        <w:rPr>
          <w:rFonts w:ascii="Arial" w:hAnsi="Arial" w:cs="Arial"/>
          <w:sz w:val="24"/>
          <w:szCs w:val="24"/>
        </w:rPr>
        <w:t>financingu</w:t>
      </w:r>
      <w:proofErr w:type="spellEnd"/>
      <w:r w:rsidRPr="009F1BD9">
        <w:rPr>
          <w:rFonts w:ascii="Arial" w:hAnsi="Arial" w:cs="Arial"/>
          <w:sz w:val="24"/>
          <w:szCs w:val="24"/>
        </w:rPr>
        <w:t xml:space="preserve">, nie mogą łącznie przekroczyć </w:t>
      </w:r>
      <w:r w:rsidR="00BA1AF1">
        <w:rPr>
          <w:rFonts w:ascii="Arial" w:hAnsi="Arial" w:cs="Arial"/>
          <w:b/>
          <w:sz w:val="24"/>
          <w:szCs w:val="24"/>
        </w:rPr>
        <w:t>30</w:t>
      </w:r>
      <w:r w:rsidRPr="009F1BD9">
        <w:rPr>
          <w:rFonts w:ascii="Arial" w:hAnsi="Arial" w:cs="Arial"/>
          <w:b/>
          <w:sz w:val="24"/>
          <w:szCs w:val="24"/>
        </w:rPr>
        <w:t>%</w:t>
      </w:r>
      <w:r w:rsidRPr="009F1BD9">
        <w:rPr>
          <w:rFonts w:ascii="Arial" w:hAnsi="Arial" w:cs="Arial"/>
          <w:i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>finansowania unijnego w ramach projektu.</w:t>
      </w:r>
    </w:p>
    <w:p w14:paraId="791547B5" w14:textId="0B34FDF3" w:rsidR="005F31C8" w:rsidRDefault="005F31C8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financingu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406CE5B6" w14:textId="31985E66" w:rsidR="005F31C8" w:rsidRPr="005F31C8" w:rsidRDefault="00783823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71266D">
        <w:rPr>
          <w:rFonts w:ascii="Arial" w:hAnsi="Arial" w:cs="Arial"/>
          <w:sz w:val="24"/>
          <w:szCs w:val="24"/>
        </w:rPr>
        <w:t>Jeżeli w ramach kosztów bezpośrednich występują koszty objęte limitem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</w:t>
      </w:r>
      <w:r w:rsidR="001100D3" w:rsidRPr="0071266D">
        <w:rPr>
          <w:rFonts w:ascii="Arial" w:hAnsi="Arial" w:cs="Arial"/>
          <w:sz w:val="24"/>
          <w:szCs w:val="24"/>
        </w:rPr>
        <w:t xml:space="preserve">to </w:t>
      </w:r>
      <w:r w:rsidRPr="0071266D">
        <w:rPr>
          <w:rFonts w:ascii="Arial" w:hAnsi="Arial" w:cs="Arial"/>
          <w:sz w:val="24"/>
          <w:szCs w:val="24"/>
        </w:rPr>
        <w:t>w Kosztach pośrednich należy wprowadzić dodatkowy koszt przypisany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. W takiej sytuacji w ramach kosztów pośrednich będą dwie pozycje: w jednej będą naliczane koszty pośrednie od </w:t>
      </w:r>
      <w:r w:rsidRPr="0071266D">
        <w:rPr>
          <w:rFonts w:ascii="Arial" w:hAnsi="Arial" w:cs="Arial"/>
          <w:sz w:val="24"/>
          <w:szCs w:val="24"/>
        </w:rPr>
        <w:lastRenderedPageBreak/>
        <w:t>wszystkich wydatków niewchodzących w limit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a w drugiej wyłącznie od wydatków zaliczanych do limitu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>. W efekcie wartość cross-</w:t>
      </w:r>
      <w:proofErr w:type="spellStart"/>
      <w:r w:rsidRPr="0071266D">
        <w:rPr>
          <w:rFonts w:ascii="Arial" w:hAnsi="Arial" w:cs="Arial"/>
          <w:sz w:val="24"/>
          <w:szCs w:val="24"/>
        </w:rPr>
        <w:t>financingu</w:t>
      </w:r>
      <w:proofErr w:type="spellEnd"/>
      <w:r w:rsidRPr="0071266D">
        <w:rPr>
          <w:rFonts w:ascii="Arial" w:hAnsi="Arial" w:cs="Arial"/>
          <w:sz w:val="24"/>
          <w:szCs w:val="24"/>
        </w:rPr>
        <w:t xml:space="preserve"> w projekcie będzie stanowić sumę wydatków bezpośrednich zaliczonych do tego limitu oraz naliczonych od nich wydatków pośrednich. W obu pozycjach dotyczących kosztów pośrednich należy wskazać taką samą stawkę ryczałtową.</w:t>
      </w:r>
    </w:p>
    <w:p w14:paraId="2CB553CE" w14:textId="77777777" w:rsidR="005F31C8" w:rsidRPr="000452F3" w:rsidRDefault="005F31C8" w:rsidP="00780D02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0452F3">
        <w:rPr>
          <w:rFonts w:ascii="Arial" w:hAnsi="Arial" w:cs="Arial"/>
          <w:sz w:val="24"/>
          <w:szCs w:val="24"/>
        </w:rPr>
        <w:t>Cross-</w:t>
      </w:r>
      <w:proofErr w:type="spellStart"/>
      <w:r w:rsidRPr="000452F3">
        <w:rPr>
          <w:rFonts w:ascii="Arial" w:hAnsi="Arial" w:cs="Arial"/>
          <w:sz w:val="24"/>
          <w:szCs w:val="24"/>
        </w:rPr>
        <w:t>financing</w:t>
      </w:r>
      <w:proofErr w:type="spellEnd"/>
      <w:r w:rsidRPr="000452F3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CB2E980" w14:textId="77777777" w:rsidR="00BA1F6F" w:rsidRDefault="005F31C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5F31C8">
        <w:rPr>
          <w:rFonts w:ascii="Arial" w:hAnsi="Arial" w:cs="Arial"/>
          <w:sz w:val="24"/>
          <w:szCs w:val="24"/>
        </w:rPr>
        <w:t>zakupu gruntu i nieruchomości, o ile zostały spełnione wymogi</w:t>
      </w:r>
      <w:r w:rsidR="000452F3">
        <w:rPr>
          <w:rFonts w:ascii="Arial" w:hAnsi="Arial" w:cs="Arial"/>
          <w:sz w:val="24"/>
          <w:szCs w:val="24"/>
        </w:rPr>
        <w:t xml:space="preserve"> </w:t>
      </w:r>
      <w:r w:rsidRPr="006B6EBA">
        <w:rPr>
          <w:rFonts w:ascii="Arial" w:hAnsi="Arial" w:cs="Arial"/>
          <w:iCs/>
          <w:sz w:val="24"/>
          <w:szCs w:val="24"/>
        </w:rPr>
        <w:t>Wytycznych kwalifikowalności</w:t>
      </w:r>
      <w:r w:rsidRPr="006B6EBA">
        <w:rPr>
          <w:rFonts w:ascii="Arial" w:hAnsi="Arial" w:cs="Arial"/>
          <w:sz w:val="24"/>
          <w:szCs w:val="24"/>
        </w:rPr>
        <w:t xml:space="preserve"> dotyczące zakupu</w:t>
      </w:r>
      <w:r w:rsidRPr="005F31C8">
        <w:rPr>
          <w:rFonts w:ascii="Arial" w:hAnsi="Arial" w:cs="Arial"/>
          <w:sz w:val="24"/>
          <w:szCs w:val="24"/>
        </w:rPr>
        <w:t xml:space="preserve"> nieruchomości, </w:t>
      </w:r>
    </w:p>
    <w:p w14:paraId="5CD359F0" w14:textId="77777777" w:rsidR="00BA1F6F" w:rsidRDefault="005F31C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 Koszt nabycia innych niż własność praw do nieruchomości (np. dzierżawa, najem) może być kwalifikowalny w ramach EFS+ poza cross-</w:t>
      </w:r>
      <w:proofErr w:type="spellStart"/>
      <w:r w:rsidRPr="00BA1F6F">
        <w:rPr>
          <w:rFonts w:ascii="Arial" w:hAnsi="Arial" w:cs="Arial"/>
          <w:sz w:val="24"/>
          <w:szCs w:val="24"/>
        </w:rPr>
        <w:t>financingiem</w:t>
      </w:r>
      <w:proofErr w:type="spellEnd"/>
      <w:r w:rsidRPr="00BA1F6F">
        <w:rPr>
          <w:rFonts w:ascii="Arial" w:hAnsi="Arial" w:cs="Arial"/>
          <w:sz w:val="24"/>
          <w:szCs w:val="24"/>
        </w:rPr>
        <w:t>;</w:t>
      </w:r>
    </w:p>
    <w:p w14:paraId="7162211B" w14:textId="357ECEE1" w:rsidR="00FF5F2A" w:rsidRPr="00BA1F6F" w:rsidRDefault="00284D38" w:rsidP="00780D02">
      <w:pPr>
        <w:pStyle w:val="Akapitzlist"/>
        <w:numPr>
          <w:ilvl w:val="0"/>
          <w:numId w:val="4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BA1F6F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13889658" w14:textId="77777777" w:rsidR="009B1DFD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zakupy te zostaną zamortyzowane w całości w okresie realizacji projektu </w:t>
      </w:r>
    </w:p>
    <w:p w14:paraId="3BAFEA9B" w14:textId="4DBAD4F5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lub</w:t>
      </w:r>
    </w:p>
    <w:p w14:paraId="649D2847" w14:textId="77777777" w:rsidR="009B1DFD" w:rsidRDefault="00457E4B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284D38" w:rsidRPr="00880D43">
        <w:rPr>
          <w:rFonts w:ascii="Arial" w:hAnsi="Arial" w:cs="Arial"/>
          <w:sz w:val="24"/>
          <w:szCs w:val="24"/>
        </w:rPr>
        <w:t xml:space="preserve"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</w:t>
      </w:r>
    </w:p>
    <w:p w14:paraId="58F66DD7" w14:textId="79FC718D" w:rsidR="00284D38" w:rsidRPr="00880D43" w:rsidRDefault="00284D38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lub</w:t>
      </w:r>
    </w:p>
    <w:p w14:paraId="0099F1F6" w14:textId="0986ACD0" w:rsidR="00284D38" w:rsidRPr="00880D43" w:rsidRDefault="00284D38" w:rsidP="00780D02">
      <w:pPr>
        <w:pStyle w:val="Akapitzlist"/>
        <w:numPr>
          <w:ilvl w:val="0"/>
          <w:numId w:val="11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zakupy te są konieczne dla osiągniecia celów projektu (np. doposażenie pracowni naukowych); uzasadnienie konieczności tych zakupów powinno wynikać z zatwierdzonego wniosku o dofinansowanie projektu (za niezasadny należy uznać zakup sprzętu dokonanego w celu wspomagania procesu wdrażania projektu, np. zakup komputerów na potrzeby szkolenia osób bezrobotnych).</w:t>
      </w:r>
    </w:p>
    <w:p w14:paraId="4086E55C" w14:textId="11E00F59" w:rsidR="00284D38" w:rsidRPr="00880D43" w:rsidRDefault="00284D38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spełnienia które</w:t>
      </w:r>
      <w:r w:rsidR="00111C1A" w:rsidRPr="00880D43">
        <w:rPr>
          <w:rFonts w:ascii="Arial" w:hAnsi="Arial" w:cs="Arial"/>
          <w:sz w:val="24"/>
          <w:szCs w:val="24"/>
        </w:rPr>
        <w:t>go</w:t>
      </w:r>
      <w:r w:rsidRPr="00880D43">
        <w:rPr>
          <w:rFonts w:ascii="Arial" w:hAnsi="Arial" w:cs="Arial"/>
          <w:sz w:val="24"/>
          <w:szCs w:val="24"/>
        </w:rPr>
        <w:t xml:space="preserve">kolwiek z </w:t>
      </w:r>
      <w:r w:rsidR="00111C1A" w:rsidRPr="00880D43">
        <w:rPr>
          <w:rFonts w:ascii="Arial" w:hAnsi="Arial" w:cs="Arial"/>
          <w:sz w:val="24"/>
          <w:szCs w:val="24"/>
        </w:rPr>
        <w:t>powyższych wymogów</w:t>
      </w:r>
      <w:r w:rsidRPr="00880D43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880D43">
        <w:rPr>
          <w:rFonts w:ascii="Arial" w:hAnsi="Arial" w:cs="Arial"/>
          <w:sz w:val="24"/>
          <w:szCs w:val="24"/>
        </w:rPr>
        <w:t>financingiem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E30B1A" w:rsidRDefault="00C40C35" w:rsidP="00813660">
      <w:pPr>
        <w:pStyle w:val="Akapitzlist"/>
        <w:numPr>
          <w:ilvl w:val="0"/>
          <w:numId w:val="68"/>
        </w:numPr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Trwałość projektów.</w:t>
      </w:r>
    </w:p>
    <w:p w14:paraId="6D9624BF" w14:textId="7757E2DB" w:rsidR="001B48BB" w:rsidRPr="00E30B1A" w:rsidRDefault="00C40C35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Zgodnie z art. 65 rozporządzenia ogólnego, t</w:t>
      </w:r>
      <w:r w:rsidR="001B48BB" w:rsidRPr="00E30B1A">
        <w:rPr>
          <w:rFonts w:ascii="Arial" w:hAnsi="Arial" w:cs="Arial"/>
          <w:sz w:val="24"/>
          <w:szCs w:val="24"/>
        </w:rPr>
        <w:t>rwałość projektów musi być zachowana przez okres 5 lat (3 lat w przypadku MŚP – w odniesieniu do projektów, z</w:t>
      </w:r>
      <w:r w:rsidRPr="00E30B1A">
        <w:rPr>
          <w:rFonts w:ascii="Arial" w:hAnsi="Arial" w:cs="Arial"/>
          <w:sz w:val="24"/>
          <w:szCs w:val="24"/>
        </w:rPr>
        <w:t xml:space="preserve"> </w:t>
      </w:r>
      <w:r w:rsidR="001B48BB" w:rsidRPr="00E30B1A">
        <w:rPr>
          <w:rFonts w:ascii="Arial" w:hAnsi="Arial" w:cs="Arial"/>
          <w:sz w:val="24"/>
          <w:szCs w:val="24"/>
        </w:rPr>
        <w:t xml:space="preserve">którymi związany jest wymóg utrzymania inwestycji lub miejsc pracy) od daty płatności końcowej na rzecz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1B48BB" w:rsidRPr="00E30B1A">
        <w:rPr>
          <w:rFonts w:ascii="Arial" w:hAnsi="Arial" w:cs="Arial"/>
          <w:sz w:val="24"/>
          <w:szCs w:val="24"/>
        </w:rPr>
        <w:t>eneficjenta. W przypadku, gdy przepisy regulujące udzielanie pomocy publicznej wprowadzają inne wymogi w</w:t>
      </w:r>
      <w:r w:rsidR="00A120F0">
        <w:rPr>
          <w:rFonts w:ascii="Arial" w:hAnsi="Arial" w:cs="Arial"/>
          <w:sz w:val="24"/>
          <w:szCs w:val="24"/>
        </w:rPr>
        <w:t> </w:t>
      </w:r>
      <w:r w:rsidR="001B48BB" w:rsidRPr="00E30B1A">
        <w:rPr>
          <w:rFonts w:ascii="Arial" w:hAnsi="Arial" w:cs="Arial"/>
          <w:sz w:val="24"/>
          <w:szCs w:val="24"/>
        </w:rPr>
        <w:t xml:space="preserve">tym zakresie, wówczas stosuje się okres ustalony zgodnie z tymi przepisami. </w:t>
      </w:r>
    </w:p>
    <w:p w14:paraId="35715D74" w14:textId="0E903914" w:rsidR="001822AE" w:rsidRPr="00E30B1A" w:rsidRDefault="001822AE" w:rsidP="00780D02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>W przypadku projektów EFS+ zachowanie trwałości projektu obowiązuje w odniesieniu do wydatków ponoszonych jako cross-</w:t>
      </w:r>
      <w:proofErr w:type="spellStart"/>
      <w:r w:rsidRPr="00E30B1A">
        <w:rPr>
          <w:rFonts w:ascii="Arial" w:hAnsi="Arial" w:cs="Arial"/>
          <w:sz w:val="24"/>
          <w:szCs w:val="24"/>
        </w:rPr>
        <w:t>financing</w:t>
      </w:r>
      <w:proofErr w:type="spellEnd"/>
      <w:r w:rsidRPr="00E30B1A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6A83C958" w14:textId="5605DF35" w:rsidR="00DB5679" w:rsidRPr="00DB5679" w:rsidRDefault="001822AE" w:rsidP="00DB5679">
      <w:pPr>
        <w:pStyle w:val="Akapitzlist"/>
        <w:autoSpaceDE w:val="0"/>
        <w:autoSpaceDN w:val="0"/>
        <w:adjustRightInd w:val="0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E30B1A">
        <w:rPr>
          <w:rFonts w:ascii="Arial" w:hAnsi="Arial" w:cs="Arial"/>
          <w:sz w:val="24"/>
          <w:szCs w:val="24"/>
        </w:rPr>
        <w:t xml:space="preserve">IP </w:t>
      </w:r>
      <w:r w:rsidR="00312263" w:rsidRPr="00E30B1A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E30B1A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E30B1A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E30B1A">
        <w:rPr>
          <w:rFonts w:ascii="Arial" w:hAnsi="Arial" w:cs="Arial"/>
          <w:sz w:val="24"/>
          <w:szCs w:val="24"/>
        </w:rPr>
        <w:t xml:space="preserve"> i wezwać </w:t>
      </w:r>
      <w:r w:rsidR="000F1E48" w:rsidRPr="00E30B1A">
        <w:rPr>
          <w:rFonts w:ascii="Arial" w:hAnsi="Arial" w:cs="Arial"/>
          <w:sz w:val="24"/>
          <w:szCs w:val="24"/>
        </w:rPr>
        <w:t>b</w:t>
      </w:r>
      <w:r w:rsidR="00686E8C" w:rsidRPr="00E30B1A">
        <w:rPr>
          <w:rFonts w:ascii="Arial" w:hAnsi="Arial" w:cs="Arial"/>
          <w:sz w:val="24"/>
          <w:szCs w:val="24"/>
        </w:rPr>
        <w:t>eneficjenta do zwrotu tych środków</w:t>
      </w:r>
      <w:r w:rsidR="006D7A17" w:rsidRPr="00E30B1A">
        <w:rPr>
          <w:rFonts w:ascii="Arial" w:hAnsi="Arial" w:cs="Arial"/>
          <w:sz w:val="24"/>
          <w:szCs w:val="24"/>
        </w:rPr>
        <w:t xml:space="preserve"> </w:t>
      </w:r>
      <w:r w:rsidRPr="00E30B1A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E30B1A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E30B1A">
        <w:rPr>
          <w:rFonts w:ascii="Arial" w:hAnsi="Arial" w:cs="Arial"/>
          <w:sz w:val="24"/>
          <w:szCs w:val="24"/>
        </w:rPr>
        <w:t>ocy publicznej stanowią inaczej</w:t>
      </w:r>
      <w:r w:rsidRPr="00E30B1A">
        <w:rPr>
          <w:rFonts w:ascii="Arial" w:hAnsi="Arial" w:cs="Arial"/>
          <w:sz w:val="24"/>
          <w:szCs w:val="24"/>
        </w:rPr>
        <w:t xml:space="preserve">. </w:t>
      </w:r>
    </w:p>
    <w:p w14:paraId="786D4E3B" w14:textId="77777777" w:rsidR="005C7D8B" w:rsidRDefault="005C7D8B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br w:type="page"/>
      </w:r>
    </w:p>
    <w:p w14:paraId="4A264B7E" w14:textId="5C3500D2" w:rsidR="006865D8" w:rsidRPr="000452F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0452F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880D43" w:rsidRDefault="006865D8" w:rsidP="00780D02">
      <w:pPr>
        <w:pStyle w:val="Nagwek1"/>
        <w:spacing w:line="360" w:lineRule="auto"/>
      </w:pPr>
      <w:bookmarkStart w:id="32" w:name="_Toc170458602"/>
      <w:r w:rsidRPr="000452F3">
        <w:t xml:space="preserve">Pomoc publiczna i pomoc de </w:t>
      </w:r>
      <w:proofErr w:type="spellStart"/>
      <w:r w:rsidRPr="000452F3">
        <w:t>minimis</w:t>
      </w:r>
      <w:bookmarkEnd w:id="32"/>
      <w:proofErr w:type="spellEnd"/>
    </w:p>
    <w:p w14:paraId="076E861C" w14:textId="601BDC84" w:rsidR="00332B70" w:rsidRPr="00DB5679" w:rsidRDefault="00332B70" w:rsidP="00DB5679">
      <w:pPr>
        <w:pStyle w:val="Akapitzlist"/>
        <w:numPr>
          <w:ilvl w:val="0"/>
          <w:numId w:val="8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bookmarkStart w:id="33" w:name="_Hlk116642650"/>
      <w:r w:rsidRPr="00DB5679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DB5679">
        <w:rPr>
          <w:rFonts w:ascii="Arial" w:hAnsi="Arial" w:cs="Arial"/>
          <w:sz w:val="24"/>
          <w:szCs w:val="24"/>
        </w:rPr>
        <w:t>minimis</w:t>
      </w:r>
      <w:proofErr w:type="spellEnd"/>
      <w:r w:rsidRPr="00DB5679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028B91C5" w14:textId="77777777" w:rsidR="00043353" w:rsidRPr="00043353" w:rsidRDefault="00043353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 xml:space="preserve">Rozporządzenie Komisji (UE) nr 651/2014 z dnia 17 czerwca 2014 r. uznające niektóre rodzaje pomocy za zgodne z rynkiem wewnętrznym w zastosowaniu art. 107 i 108 Traktatu, </w:t>
      </w:r>
    </w:p>
    <w:p w14:paraId="3F63D8A1" w14:textId="0DF232E0" w:rsidR="00043353" w:rsidRPr="00043353" w:rsidRDefault="00043353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Rozporządzenie Komisji (UE)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akwakultury za zgodne z rynkiem wewnętrznym w zastosowaniu art. 107 i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108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Traktatu,</w:t>
      </w:r>
    </w:p>
    <w:p w14:paraId="02AC8E45" w14:textId="179366FA" w:rsidR="009C2F71" w:rsidRPr="00734E79" w:rsidRDefault="009C2F71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34E79">
        <w:rPr>
          <w:rFonts w:ascii="Arial" w:hAnsi="Arial" w:cs="Arial"/>
          <w:sz w:val="24"/>
          <w:szCs w:val="24"/>
        </w:rPr>
        <w:t xml:space="preserve">Rozporządzenie Ministra Funduszy i Polityki Regionalnej z dnia 17 kwietnia 2024 r. w sprawie udzielania pomocy de </w:t>
      </w:r>
      <w:proofErr w:type="spellStart"/>
      <w:r w:rsidRPr="00734E79">
        <w:rPr>
          <w:rFonts w:ascii="Arial" w:hAnsi="Arial" w:cs="Arial"/>
          <w:sz w:val="24"/>
          <w:szCs w:val="24"/>
        </w:rPr>
        <w:t>minimis</w:t>
      </w:r>
      <w:proofErr w:type="spellEnd"/>
      <w:r w:rsidRPr="00734E79">
        <w:rPr>
          <w:rFonts w:ascii="Arial" w:hAnsi="Arial" w:cs="Arial"/>
          <w:sz w:val="24"/>
          <w:szCs w:val="24"/>
        </w:rPr>
        <w:t xml:space="preserve"> w ramach</w:t>
      </w:r>
      <w:r w:rsidR="00734E79" w:rsidRPr="00734E79">
        <w:rPr>
          <w:rFonts w:ascii="Arial" w:hAnsi="Arial" w:cs="Arial"/>
          <w:sz w:val="24"/>
          <w:szCs w:val="24"/>
        </w:rPr>
        <w:t xml:space="preserve"> regionalnych programów na lata 2021-2027</w:t>
      </w:r>
      <w:r w:rsidR="00734E79">
        <w:rPr>
          <w:rFonts w:ascii="Arial" w:hAnsi="Arial" w:cs="Arial"/>
          <w:sz w:val="24"/>
          <w:szCs w:val="24"/>
        </w:rPr>
        <w:t>,</w:t>
      </w:r>
    </w:p>
    <w:p w14:paraId="1A135716" w14:textId="157D4AD5" w:rsidR="00043353" w:rsidRPr="00734E79" w:rsidRDefault="00BA1AF1" w:rsidP="00780D02">
      <w:pPr>
        <w:numPr>
          <w:ilvl w:val="0"/>
          <w:numId w:val="5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734E79">
        <w:rPr>
          <w:rFonts w:ascii="Arial" w:hAnsi="Arial" w:cs="Arial"/>
          <w:sz w:val="24"/>
          <w:szCs w:val="24"/>
        </w:rPr>
        <w:t xml:space="preserve">Rozporządzenie Ministra Funduszy i Polityki Regionalnej z dnia 21 maja 2024 r. zmieniające rozporządzenie w sprawie udzielania pomocy de </w:t>
      </w:r>
      <w:proofErr w:type="spellStart"/>
      <w:r w:rsidRPr="00734E79">
        <w:rPr>
          <w:rFonts w:ascii="Arial" w:hAnsi="Arial" w:cs="Arial"/>
          <w:sz w:val="24"/>
          <w:szCs w:val="24"/>
        </w:rPr>
        <w:t>minimis</w:t>
      </w:r>
      <w:proofErr w:type="spellEnd"/>
      <w:r w:rsidRPr="00734E79">
        <w:rPr>
          <w:rFonts w:ascii="Arial" w:hAnsi="Arial" w:cs="Arial"/>
          <w:sz w:val="24"/>
          <w:szCs w:val="24"/>
        </w:rPr>
        <w:t xml:space="preserve"> oraz pomocy publicznej w ramach programów finansowanych z Europejskiego Funduszu Społecznego Plus (EFS+) na lata 2021-2027</w:t>
      </w:r>
      <w:r w:rsidR="00043353" w:rsidRPr="00734E79">
        <w:rPr>
          <w:rFonts w:ascii="Arial" w:hAnsi="Arial" w:cs="Arial"/>
          <w:sz w:val="24"/>
          <w:szCs w:val="24"/>
        </w:rPr>
        <w:t xml:space="preserve">. </w:t>
      </w:r>
    </w:p>
    <w:p w14:paraId="7300B5E4" w14:textId="0BD3A35C" w:rsidR="00043353" w:rsidRPr="00341983" w:rsidRDefault="00043353" w:rsidP="00DB5679">
      <w:pPr>
        <w:pStyle w:val="Akapitzlist"/>
        <w:numPr>
          <w:ilvl w:val="0"/>
          <w:numId w:val="8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Wystąpienie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w projekcie uzależnione jest m.in. od rodzaju i charakteru wsparcia oraz od rodzaju podmiotu któremu dane wsparcie ma zostać udzielone. </w:t>
      </w:r>
      <w:r w:rsidR="003F0CCD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nioskodawca zobowiązany jest do identyfikacji wystąpienia pomocy publicznej i/lub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. </w:t>
      </w:r>
    </w:p>
    <w:p w14:paraId="4ACC694C" w14:textId="5E2C1D8F" w:rsidR="00BA1F6F" w:rsidRPr="00341983" w:rsidRDefault="00043353" w:rsidP="00DB5679">
      <w:pPr>
        <w:numPr>
          <w:ilvl w:val="0"/>
          <w:numId w:val="8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W przypadku wystąpienia w projekcie działań objętych zasadami pomocy publicznej </w:t>
      </w:r>
      <w:r w:rsidR="00734E79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nioskodawca zobowiązany jest do przedstawienia we wniosku o dofinansowanie projektu (w polu Sposób wyliczenia wartości wydatków objętych pomocą publiczną (w tym wnoszonego wkładu własnego) oraz pomocą </w:t>
      </w:r>
      <w:r w:rsidRPr="00341983">
        <w:rPr>
          <w:rFonts w:ascii="Arial" w:hAnsi="Arial" w:cs="Arial"/>
          <w:sz w:val="24"/>
          <w:szCs w:val="24"/>
        </w:rPr>
        <w:lastRenderedPageBreak/>
        <w:t>de</w:t>
      </w:r>
      <w:r w:rsidR="007762BD" w:rsidRPr="00341983">
        <w:rPr>
          <w:rFonts w:ascii="Arial" w:hAnsi="Arial" w:cs="Arial"/>
          <w:sz w:val="24"/>
          <w:szCs w:val="24"/>
        </w:rPr>
        <w:t> 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) sposobu wyliczenia intensywności pomocy oraz wymaganego wkładu własnego w odniesieniu do wszystkich wydatków objętych pomocą publiczną i/lub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>, w zależności od typu pomocy oraz podmiotu, który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jest odbiorcą pomocy.</w:t>
      </w:r>
    </w:p>
    <w:p w14:paraId="21EC8FFD" w14:textId="14F98DC0" w:rsidR="000C4125" w:rsidRPr="00BA1F6F" w:rsidRDefault="00043353" w:rsidP="00DB5679">
      <w:pPr>
        <w:numPr>
          <w:ilvl w:val="0"/>
          <w:numId w:val="8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41983">
        <w:rPr>
          <w:rFonts w:ascii="Arial" w:hAnsi="Arial" w:cs="Arial"/>
          <w:sz w:val="24"/>
          <w:szCs w:val="24"/>
        </w:rPr>
        <w:t xml:space="preserve">Zgodność z przepisami dotyczącymi udzielania pomocy publicznej weryfikowana jest na etapie oceny merytorycznej na podstawie wniosku o dofinansowanie Weryfikacja poziomu otrzymanej przez </w:t>
      </w:r>
      <w:r w:rsidR="00450DE0" w:rsidRPr="00341983">
        <w:rPr>
          <w:rFonts w:ascii="Arial" w:hAnsi="Arial" w:cs="Arial"/>
          <w:sz w:val="24"/>
          <w:szCs w:val="24"/>
        </w:rPr>
        <w:t>w</w:t>
      </w:r>
      <w:r w:rsidRPr="00341983">
        <w:rPr>
          <w:rFonts w:ascii="Arial" w:hAnsi="Arial" w:cs="Arial"/>
          <w:sz w:val="24"/>
          <w:szCs w:val="24"/>
        </w:rPr>
        <w:t xml:space="preserve">nioskodawcę pomocy de </w:t>
      </w:r>
      <w:proofErr w:type="spellStart"/>
      <w:r w:rsidRPr="00341983">
        <w:rPr>
          <w:rFonts w:ascii="Arial" w:hAnsi="Arial" w:cs="Arial"/>
          <w:sz w:val="24"/>
          <w:szCs w:val="24"/>
        </w:rPr>
        <w:t>minimis</w:t>
      </w:r>
      <w:proofErr w:type="spellEnd"/>
      <w:r w:rsidRPr="00341983">
        <w:rPr>
          <w:rFonts w:ascii="Arial" w:hAnsi="Arial" w:cs="Arial"/>
          <w:sz w:val="24"/>
          <w:szCs w:val="24"/>
        </w:rPr>
        <w:t xml:space="preserve"> przeprowadzona będzie przed podpisaniem umowy o dofinansowanie w</w:t>
      </w:r>
      <w:r w:rsidR="007762BD" w:rsidRPr="00341983">
        <w:rPr>
          <w:rFonts w:ascii="Arial" w:hAnsi="Arial" w:cs="Arial"/>
          <w:sz w:val="24"/>
          <w:szCs w:val="24"/>
        </w:rPr>
        <w:t> </w:t>
      </w:r>
      <w:r w:rsidRPr="00341983">
        <w:rPr>
          <w:rFonts w:ascii="Arial" w:hAnsi="Arial" w:cs="Arial"/>
          <w:sz w:val="24"/>
          <w:szCs w:val="24"/>
        </w:rPr>
        <w:t>Systemie Udostępniania Danych o Pomocy Publicznej tj. SUDOP oraz dokumentów dostarczonych przez wnioskodawcę.</w:t>
      </w:r>
    </w:p>
    <w:p w14:paraId="04BB0CBA" w14:textId="0AB1AC47" w:rsidR="006865D8" w:rsidRPr="00880D4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2905865B" w14:textId="2BFC0F39" w:rsidR="00F02C23" w:rsidRPr="00880D43" w:rsidRDefault="006865D8" w:rsidP="00780D02">
      <w:pPr>
        <w:pStyle w:val="Nagwek1"/>
        <w:spacing w:line="360" w:lineRule="auto"/>
      </w:pPr>
      <w:bookmarkStart w:id="34" w:name="_Toc170458603"/>
      <w:r w:rsidRPr="00880D43">
        <w:t>Projekty partnerskie</w:t>
      </w:r>
      <w:bookmarkEnd w:id="33"/>
      <w:bookmarkEnd w:id="34"/>
    </w:p>
    <w:p w14:paraId="4DFAE14B" w14:textId="70703743" w:rsidR="00D421E6" w:rsidRPr="00DE1BA7" w:rsidRDefault="00D421E6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W zakresie wymagań dotyczących partnerstwa </w:t>
      </w:r>
      <w:r w:rsidR="002A65EF" w:rsidRPr="00DE1BA7">
        <w:rPr>
          <w:rFonts w:ascii="Arial" w:hAnsi="Arial" w:cs="Arial"/>
          <w:sz w:val="24"/>
          <w:szCs w:val="24"/>
        </w:rPr>
        <w:t>w</w:t>
      </w:r>
      <w:r w:rsidR="00745421" w:rsidRPr="00DE1BA7">
        <w:rPr>
          <w:rFonts w:ascii="Arial" w:hAnsi="Arial" w:cs="Arial"/>
          <w:sz w:val="24"/>
          <w:szCs w:val="24"/>
        </w:rPr>
        <w:t xml:space="preserve">nioskodawca </w:t>
      </w:r>
      <w:r w:rsidRPr="00DE1BA7">
        <w:rPr>
          <w:rFonts w:ascii="Arial" w:hAnsi="Arial" w:cs="Arial"/>
          <w:sz w:val="24"/>
          <w:szCs w:val="24"/>
        </w:rPr>
        <w:t xml:space="preserve">zobowiązany jest stosować </w:t>
      </w:r>
      <w:r w:rsidR="009B1DFD" w:rsidRPr="00DE1BA7">
        <w:rPr>
          <w:rFonts w:ascii="Arial" w:hAnsi="Arial" w:cs="Arial"/>
          <w:sz w:val="24"/>
          <w:szCs w:val="24"/>
        </w:rPr>
        <w:t>przepisy</w:t>
      </w:r>
      <w:r w:rsidR="00F12715" w:rsidRPr="00DE1BA7">
        <w:rPr>
          <w:rFonts w:ascii="Arial" w:hAnsi="Arial" w:cs="Arial"/>
          <w:sz w:val="24"/>
          <w:szCs w:val="24"/>
        </w:rPr>
        <w:t xml:space="preserve"> art.</w:t>
      </w:r>
      <w:r w:rsidR="00BE39C5" w:rsidRPr="00DE1BA7">
        <w:rPr>
          <w:rFonts w:ascii="Arial" w:hAnsi="Arial" w:cs="Arial"/>
          <w:sz w:val="24"/>
          <w:szCs w:val="24"/>
        </w:rPr>
        <w:t> </w:t>
      </w:r>
      <w:r w:rsidR="00F12715" w:rsidRPr="00DE1BA7">
        <w:rPr>
          <w:rFonts w:ascii="Arial" w:hAnsi="Arial" w:cs="Arial"/>
          <w:sz w:val="24"/>
          <w:szCs w:val="24"/>
        </w:rPr>
        <w:t>3</w:t>
      </w:r>
      <w:r w:rsidR="006865D8" w:rsidRPr="00DE1BA7">
        <w:rPr>
          <w:rFonts w:ascii="Arial" w:hAnsi="Arial" w:cs="Arial"/>
          <w:sz w:val="24"/>
          <w:szCs w:val="24"/>
        </w:rPr>
        <w:t>9</w:t>
      </w:r>
      <w:r w:rsidR="00F12715" w:rsidRPr="00DE1BA7">
        <w:rPr>
          <w:rFonts w:ascii="Arial" w:hAnsi="Arial" w:cs="Arial"/>
          <w:sz w:val="24"/>
          <w:szCs w:val="24"/>
        </w:rPr>
        <w:t xml:space="preserve"> ustawy</w:t>
      </w:r>
      <w:r w:rsidR="0029774E" w:rsidRPr="00DE1BA7">
        <w:rPr>
          <w:rFonts w:ascii="Arial" w:hAnsi="Arial" w:cs="Arial"/>
          <w:sz w:val="24"/>
          <w:szCs w:val="24"/>
        </w:rPr>
        <w:t xml:space="preserve"> wdrożeniowej</w:t>
      </w:r>
      <w:r w:rsidR="000B7007" w:rsidRPr="00DE1BA7">
        <w:rPr>
          <w:rFonts w:ascii="Arial" w:hAnsi="Arial" w:cs="Arial"/>
          <w:sz w:val="24"/>
          <w:szCs w:val="24"/>
        </w:rPr>
        <w:t>.</w:t>
      </w:r>
    </w:p>
    <w:p w14:paraId="21D16E79" w14:textId="4FC74E98" w:rsidR="00DE1BA7" w:rsidRDefault="00FC163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Zgodnie z art. 3</w:t>
      </w:r>
      <w:r w:rsidR="0048204C" w:rsidRPr="00DE1BA7">
        <w:rPr>
          <w:rFonts w:ascii="Arial" w:hAnsi="Arial" w:cs="Arial"/>
          <w:sz w:val="24"/>
          <w:szCs w:val="24"/>
        </w:rPr>
        <w:t>9</w:t>
      </w:r>
      <w:r w:rsidRPr="00DE1BA7">
        <w:rPr>
          <w:rFonts w:ascii="Arial" w:hAnsi="Arial" w:cs="Arial"/>
          <w:sz w:val="24"/>
          <w:szCs w:val="24"/>
        </w:rPr>
        <w:t xml:space="preserve"> ustawy wdrożeniowej pomiędzy </w:t>
      </w:r>
      <w:r w:rsidR="002A65EF" w:rsidRPr="00DE1BA7">
        <w:rPr>
          <w:rFonts w:ascii="Arial" w:hAnsi="Arial" w:cs="Arial"/>
          <w:sz w:val="24"/>
          <w:szCs w:val="24"/>
        </w:rPr>
        <w:t>w</w:t>
      </w:r>
      <w:r w:rsidRPr="00DE1BA7">
        <w:rPr>
          <w:rFonts w:ascii="Arial" w:hAnsi="Arial" w:cs="Arial"/>
          <w:sz w:val="24"/>
          <w:szCs w:val="24"/>
        </w:rPr>
        <w:t>nioskodawcą a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="002A65EF" w:rsidRPr="00DE1BA7">
        <w:rPr>
          <w:rFonts w:ascii="Arial" w:hAnsi="Arial" w:cs="Arial"/>
          <w:sz w:val="24"/>
          <w:szCs w:val="24"/>
        </w:rPr>
        <w:t>p</w:t>
      </w:r>
      <w:r w:rsidRPr="00DE1BA7">
        <w:rPr>
          <w:rFonts w:ascii="Arial" w:hAnsi="Arial" w:cs="Arial"/>
          <w:sz w:val="24"/>
          <w:szCs w:val="24"/>
        </w:rPr>
        <w:t>artnerem/</w:t>
      </w:r>
      <w:r w:rsidR="00DB5679">
        <w:rPr>
          <w:rFonts w:ascii="Arial" w:hAnsi="Arial" w:cs="Arial"/>
          <w:sz w:val="24"/>
          <w:szCs w:val="24"/>
        </w:rPr>
        <w:t xml:space="preserve"> </w:t>
      </w:r>
      <w:r w:rsidR="002A65EF" w:rsidRPr="00DE1BA7">
        <w:rPr>
          <w:rFonts w:ascii="Arial" w:hAnsi="Arial" w:cs="Arial"/>
          <w:sz w:val="24"/>
          <w:szCs w:val="24"/>
        </w:rPr>
        <w:t>p</w:t>
      </w:r>
      <w:r w:rsidRPr="00DE1BA7">
        <w:rPr>
          <w:rFonts w:ascii="Arial" w:hAnsi="Arial" w:cs="Arial"/>
          <w:sz w:val="24"/>
          <w:szCs w:val="24"/>
        </w:rPr>
        <w:t>artnerami zawarta zostaje pisemna umowa o</w:t>
      </w:r>
      <w:r w:rsidR="0048204C" w:rsidRPr="00DE1BA7">
        <w:rPr>
          <w:rFonts w:ascii="Arial" w:hAnsi="Arial" w:cs="Arial"/>
          <w:sz w:val="24"/>
          <w:szCs w:val="24"/>
        </w:rPr>
        <w:t xml:space="preserve"> </w:t>
      </w:r>
      <w:r w:rsidRPr="00DE1BA7">
        <w:rPr>
          <w:rFonts w:ascii="Arial" w:hAnsi="Arial" w:cs="Arial"/>
          <w:sz w:val="24"/>
          <w:szCs w:val="24"/>
        </w:rPr>
        <w:t>partnerstwie lub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 xml:space="preserve">porozumienie. </w:t>
      </w:r>
    </w:p>
    <w:p w14:paraId="14ACE65A" w14:textId="4632B187" w:rsidR="00FC163F" w:rsidRPr="00DE1BA7" w:rsidRDefault="00FC163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Wnioskodawca jest</w:t>
      </w:r>
      <w:r w:rsidR="001E301F" w:rsidRPr="00DE1BA7">
        <w:rPr>
          <w:rFonts w:ascii="Arial" w:hAnsi="Arial" w:cs="Arial"/>
          <w:sz w:val="24"/>
          <w:szCs w:val="24"/>
        </w:rPr>
        <w:t xml:space="preserve"> zobowiązany do dostarczenia ION</w:t>
      </w:r>
      <w:r w:rsidRPr="00DE1BA7">
        <w:rPr>
          <w:rFonts w:ascii="Arial" w:hAnsi="Arial" w:cs="Arial"/>
          <w:sz w:val="24"/>
          <w:szCs w:val="24"/>
        </w:rPr>
        <w:t xml:space="preserve"> umowy o partnerstwie lub porozumienia przed podpisaniem umowy o dofinansowanie projektu. Umowa lub porozumienie nie jest załącznikiem do wniosku składanego w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 xml:space="preserve">ramach </w:t>
      </w:r>
      <w:r w:rsidR="00F85D09" w:rsidRPr="00DE1BA7">
        <w:rPr>
          <w:rFonts w:ascii="Arial" w:hAnsi="Arial" w:cs="Arial"/>
          <w:sz w:val="24"/>
          <w:szCs w:val="24"/>
        </w:rPr>
        <w:t>naboru</w:t>
      </w:r>
      <w:r w:rsidRPr="00DE1BA7">
        <w:rPr>
          <w:rFonts w:ascii="Arial" w:hAnsi="Arial" w:cs="Arial"/>
          <w:sz w:val="24"/>
          <w:szCs w:val="24"/>
        </w:rPr>
        <w:t xml:space="preserve">. </w:t>
      </w:r>
    </w:p>
    <w:p w14:paraId="2053B4DE" w14:textId="678918E7" w:rsidR="00FC163F" w:rsidRPr="00C11114" w:rsidRDefault="001E301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C11114">
        <w:rPr>
          <w:rFonts w:ascii="Arial" w:hAnsi="Arial" w:cs="Arial"/>
          <w:b/>
          <w:sz w:val="24"/>
          <w:szCs w:val="24"/>
        </w:rPr>
        <w:t xml:space="preserve">W </w:t>
      </w:r>
      <w:r w:rsidR="00FC163F" w:rsidRPr="00C11114">
        <w:rPr>
          <w:rFonts w:ascii="Arial" w:hAnsi="Arial" w:cs="Arial"/>
          <w:b/>
          <w:sz w:val="24"/>
          <w:szCs w:val="24"/>
        </w:rPr>
        <w:t xml:space="preserve">ramach projektów partnerskich wzajemne zlecanie </w:t>
      </w:r>
      <w:r w:rsidR="00AA3C89" w:rsidRPr="00C11114">
        <w:rPr>
          <w:rFonts w:ascii="Arial" w:hAnsi="Arial" w:cs="Arial"/>
          <w:b/>
          <w:sz w:val="24"/>
          <w:szCs w:val="24"/>
        </w:rPr>
        <w:t xml:space="preserve">przez </w:t>
      </w:r>
      <w:r w:rsidR="002A65EF" w:rsidRPr="00C11114">
        <w:rPr>
          <w:rFonts w:ascii="Arial" w:hAnsi="Arial" w:cs="Arial"/>
          <w:b/>
          <w:sz w:val="24"/>
          <w:szCs w:val="24"/>
        </w:rPr>
        <w:t>p</w:t>
      </w:r>
      <w:r w:rsidR="00AA3C89" w:rsidRPr="00C11114">
        <w:rPr>
          <w:rFonts w:ascii="Arial" w:hAnsi="Arial" w:cs="Arial"/>
          <w:b/>
          <w:sz w:val="24"/>
          <w:szCs w:val="24"/>
        </w:rPr>
        <w:t>artnerów realizacji zadań przez personel projektu jest niedopuszczalne.</w:t>
      </w:r>
    </w:p>
    <w:p w14:paraId="1811AE8A" w14:textId="73C3B0BC" w:rsidR="00FA7FFE" w:rsidRPr="00880D43" w:rsidRDefault="00FC163F" w:rsidP="00813660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eneficjentem (partner</w:t>
      </w:r>
      <w:r w:rsidR="00B332DE" w:rsidRPr="00880D43">
        <w:rPr>
          <w:rFonts w:ascii="Arial" w:hAnsi="Arial" w:cs="Arial"/>
          <w:sz w:val="24"/>
          <w:szCs w:val="24"/>
        </w:rPr>
        <w:t>em</w:t>
      </w:r>
      <w:r w:rsidRPr="00880D43">
        <w:rPr>
          <w:rFonts w:ascii="Arial" w:hAnsi="Arial" w:cs="Arial"/>
          <w:sz w:val="24"/>
          <w:szCs w:val="24"/>
        </w:rPr>
        <w:t xml:space="preserve"> wiodący</w:t>
      </w:r>
      <w:r w:rsidR="00B332DE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>) a </w:t>
      </w:r>
      <w:r w:rsidR="002A65EF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artnerami dokonywane są za pośrednictwem wskazanego w umowie o dofinansowanie rachunku </w:t>
      </w:r>
      <w:r w:rsidR="00147904" w:rsidRPr="00880D43">
        <w:rPr>
          <w:rFonts w:ascii="Arial" w:hAnsi="Arial" w:cs="Arial"/>
          <w:sz w:val="24"/>
          <w:szCs w:val="24"/>
        </w:rPr>
        <w:t xml:space="preserve">płatniczego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(partnera wiodącego).</w:t>
      </w:r>
    </w:p>
    <w:p w14:paraId="4FF76070" w14:textId="5E798AF8" w:rsidR="00A26028" w:rsidRPr="009A0E4C" w:rsidRDefault="00FC163F" w:rsidP="009A0E4C">
      <w:pPr>
        <w:pStyle w:val="Akapitzlist"/>
        <w:numPr>
          <w:ilvl w:val="0"/>
          <w:numId w:val="6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B43C5B" w:rsidRPr="00880D43">
        <w:rPr>
          <w:rFonts w:ascii="Arial" w:hAnsi="Arial" w:cs="Arial"/>
          <w:sz w:val="24"/>
          <w:szCs w:val="24"/>
        </w:rPr>
        <w:t xml:space="preserve">przypadkach uzasadnionych koniecznością zapewnienia prawidłowej i terminowej realizacji projektu za zgodą ION może nastąpić zmiana partnera. </w:t>
      </w:r>
      <w:r w:rsidRPr="00880D43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zmiany partnera stosuje się przepis</w:t>
      </w:r>
      <w:r w:rsidR="009C5F17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art. 3</w:t>
      </w:r>
      <w:r w:rsidR="001E301F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E86971">
        <w:rPr>
          <w:rFonts w:ascii="Arial" w:hAnsi="Arial" w:cs="Arial"/>
          <w:sz w:val="24"/>
          <w:szCs w:val="24"/>
        </w:rPr>
        <w:t>ustawy wdrożeniowej</w:t>
      </w:r>
      <w:r w:rsidRPr="00880D43">
        <w:rPr>
          <w:rFonts w:ascii="Arial" w:hAnsi="Arial" w:cs="Arial"/>
          <w:sz w:val="24"/>
          <w:szCs w:val="24"/>
        </w:rPr>
        <w:t>.</w:t>
      </w:r>
    </w:p>
    <w:p w14:paraId="1E9DE39F" w14:textId="77777777" w:rsidR="005C7D8B" w:rsidRDefault="005C7D8B">
      <w:pP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br w:type="page"/>
      </w:r>
    </w:p>
    <w:p w14:paraId="6C57FE2B" w14:textId="145F1463" w:rsidR="006865D8" w:rsidRPr="00880D43" w:rsidRDefault="006865D8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880D43" w:rsidRDefault="006865D8" w:rsidP="00780D02">
      <w:pPr>
        <w:pStyle w:val="Nagwek1"/>
        <w:spacing w:line="360" w:lineRule="auto"/>
      </w:pPr>
      <w:bookmarkStart w:id="35" w:name="_Toc170458604"/>
      <w:r w:rsidRPr="00880D43">
        <w:t>Procedura składania wniosku o dofinansowanie</w:t>
      </w:r>
      <w:bookmarkEnd w:id="35"/>
    </w:p>
    <w:p w14:paraId="6010B0C5" w14:textId="5C3F3149" w:rsidR="00C92E4E" w:rsidRPr="00424098" w:rsidRDefault="0002213F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880D43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880D43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880D43">
        <w:rPr>
          <w:rFonts w:ascii="Arial" w:hAnsi="Arial" w:cs="Arial"/>
          <w:sz w:val="24"/>
          <w:szCs w:val="24"/>
        </w:rPr>
        <w:t xml:space="preserve"> </w:t>
      </w:r>
      <w:r w:rsidR="009B244C" w:rsidRPr="00880D43">
        <w:rPr>
          <w:rFonts w:ascii="Arial" w:hAnsi="Arial" w:cs="Arial"/>
          <w:b/>
          <w:sz w:val="24"/>
          <w:szCs w:val="24"/>
        </w:rPr>
        <w:t>SOWA EFS</w:t>
      </w:r>
      <w:r w:rsidR="00F91977" w:rsidRPr="00880D43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880D43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FA4E7C" w:rsidRPr="00880D43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C92E4E">
        <w:rPr>
          <w:rStyle w:val="Hipercze"/>
          <w:rFonts w:ascii="Arial" w:hAnsi="Arial" w:cs="Arial"/>
          <w:sz w:val="24"/>
          <w:szCs w:val="24"/>
        </w:rPr>
        <w:t>.</w:t>
      </w:r>
    </w:p>
    <w:p w14:paraId="73B43814" w14:textId="18ADA4CB" w:rsidR="00040E60" w:rsidRPr="00DE1BA7" w:rsidRDefault="00040E60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DE1BA7">
        <w:rPr>
          <w:rFonts w:ascii="Arial" w:hAnsi="Arial" w:cs="Arial"/>
          <w:sz w:val="24"/>
          <w:szCs w:val="24"/>
        </w:rPr>
        <w:t xml:space="preserve">zgodnie z </w:t>
      </w:r>
      <w:r w:rsidR="00A1037D" w:rsidRPr="00DE1BA7">
        <w:rPr>
          <w:rFonts w:ascii="Arial" w:hAnsi="Arial" w:cs="Arial"/>
          <w:i/>
          <w:sz w:val="24"/>
          <w:szCs w:val="24"/>
        </w:rPr>
        <w:t>Instrukcją wypełniania wniosku o dofinansowanie projektu</w:t>
      </w:r>
      <w:r w:rsidR="005C1AC7" w:rsidRPr="00DE1BA7">
        <w:rPr>
          <w:rFonts w:ascii="Arial" w:hAnsi="Arial" w:cs="Arial"/>
          <w:sz w:val="24"/>
          <w:szCs w:val="24"/>
        </w:rPr>
        <w:t>,</w:t>
      </w:r>
      <w:r w:rsidRPr="00DE1BA7">
        <w:rPr>
          <w:rFonts w:ascii="Arial" w:hAnsi="Arial" w:cs="Arial"/>
          <w:sz w:val="24"/>
          <w:szCs w:val="24"/>
        </w:rPr>
        <w:t xml:space="preserve"> </w:t>
      </w:r>
      <w:r w:rsidR="00DB5679" w:rsidRPr="00DE1BA7">
        <w:rPr>
          <w:rFonts w:ascii="Arial" w:hAnsi="Arial" w:cs="Arial"/>
          <w:sz w:val="24"/>
          <w:szCs w:val="24"/>
        </w:rPr>
        <w:t xml:space="preserve">która </w:t>
      </w:r>
      <w:r w:rsidR="00DB5679">
        <w:rPr>
          <w:rFonts w:ascii="Arial" w:hAnsi="Arial" w:cs="Arial"/>
          <w:sz w:val="24"/>
          <w:szCs w:val="24"/>
        </w:rPr>
        <w:t>stanowi załącznik nr 5 do Regulaminu</w:t>
      </w:r>
      <w:r w:rsidR="00E56C8C" w:rsidRPr="00DE1BA7">
        <w:rPr>
          <w:rFonts w:ascii="Arial" w:hAnsi="Arial" w:cs="Arial"/>
          <w:sz w:val="24"/>
          <w:szCs w:val="24"/>
        </w:rPr>
        <w:t xml:space="preserve">. </w:t>
      </w:r>
    </w:p>
    <w:p w14:paraId="51B4F177" w14:textId="32B55DA0" w:rsidR="00465561" w:rsidRPr="00DE1BA7" w:rsidRDefault="00465561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Podczas wypełniania wniosku należy zachować spójność informacji przedstawianych</w:t>
      </w:r>
      <w:r w:rsidRPr="00880D43">
        <w:t xml:space="preserve"> </w:t>
      </w:r>
      <w:r w:rsidRPr="00DE1BA7">
        <w:rPr>
          <w:rFonts w:ascii="Arial" w:hAnsi="Arial" w:cs="Arial"/>
          <w:sz w:val="24"/>
          <w:szCs w:val="24"/>
        </w:rPr>
        <w:t>we wszystkich jego częściach.</w:t>
      </w:r>
    </w:p>
    <w:p w14:paraId="1D2BAFCC" w14:textId="16AC7989" w:rsidR="0080698D" w:rsidRPr="00DE1BA7" w:rsidRDefault="00327FE9" w:rsidP="00780D02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DE1BA7">
        <w:rPr>
          <w:rFonts w:ascii="Arial" w:hAnsi="Arial" w:cs="Arial"/>
          <w:sz w:val="24"/>
          <w:szCs w:val="24"/>
        </w:rPr>
        <w:t>aplikacji</w:t>
      </w:r>
      <w:r w:rsidR="00811589" w:rsidRPr="00DE1BA7">
        <w:rPr>
          <w:rFonts w:ascii="Arial" w:hAnsi="Arial" w:cs="Arial"/>
          <w:sz w:val="24"/>
          <w:szCs w:val="24"/>
        </w:rPr>
        <w:t xml:space="preserve"> </w:t>
      </w:r>
      <w:r w:rsidR="005C1AC7" w:rsidRPr="00DE1BA7">
        <w:rPr>
          <w:rFonts w:ascii="Arial" w:hAnsi="Arial" w:cs="Arial"/>
          <w:b/>
          <w:sz w:val="24"/>
          <w:szCs w:val="24"/>
        </w:rPr>
        <w:t>SOWA EFS</w:t>
      </w:r>
      <w:r w:rsidR="00DA368D" w:rsidRPr="00DE1BA7">
        <w:rPr>
          <w:rFonts w:ascii="Arial" w:hAnsi="Arial" w:cs="Arial"/>
          <w:sz w:val="24"/>
          <w:szCs w:val="24"/>
        </w:rPr>
        <w:t xml:space="preserve"> </w:t>
      </w:r>
      <w:r w:rsidRPr="00DE1BA7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DE1BA7">
        <w:rPr>
          <w:rFonts w:ascii="Arial" w:hAnsi="Arial" w:cs="Arial"/>
          <w:sz w:val="24"/>
          <w:szCs w:val="24"/>
        </w:rPr>
        <w:t xml:space="preserve">i zarejestrować organizację </w:t>
      </w:r>
      <w:r w:rsidRPr="00DE1BA7">
        <w:rPr>
          <w:rFonts w:ascii="Arial" w:hAnsi="Arial" w:cs="Arial"/>
          <w:sz w:val="24"/>
          <w:szCs w:val="24"/>
        </w:rPr>
        <w:t xml:space="preserve">wnioskodawcy </w:t>
      </w:r>
      <w:r w:rsidR="00B83D73" w:rsidRPr="00DE1BA7">
        <w:rPr>
          <w:rFonts w:ascii="Arial" w:hAnsi="Arial" w:cs="Arial"/>
          <w:sz w:val="24"/>
          <w:szCs w:val="24"/>
        </w:rPr>
        <w:t>(o ile nie została wcześniej zarejestrowana)</w:t>
      </w:r>
      <w:r w:rsidRPr="00DE1BA7">
        <w:rPr>
          <w:rFonts w:ascii="Arial" w:hAnsi="Arial" w:cs="Arial"/>
          <w:sz w:val="24"/>
          <w:szCs w:val="24"/>
        </w:rPr>
        <w:t xml:space="preserve"> zgodnie z Instrukcją </w:t>
      </w:r>
      <w:r w:rsidR="00B94CA9" w:rsidRPr="00DE1BA7">
        <w:rPr>
          <w:rFonts w:ascii="Arial" w:hAnsi="Arial" w:cs="Arial"/>
          <w:sz w:val="24"/>
          <w:szCs w:val="24"/>
        </w:rPr>
        <w:t>U</w:t>
      </w:r>
      <w:r w:rsidR="001E0E1E" w:rsidRPr="00DE1BA7">
        <w:rPr>
          <w:rFonts w:ascii="Arial" w:hAnsi="Arial" w:cs="Arial"/>
          <w:sz w:val="24"/>
          <w:szCs w:val="24"/>
        </w:rPr>
        <w:t xml:space="preserve">żytkownika </w:t>
      </w:r>
      <w:r w:rsidR="00B94CA9" w:rsidRPr="00DE1BA7">
        <w:rPr>
          <w:rFonts w:ascii="Arial" w:hAnsi="Arial" w:cs="Arial"/>
          <w:sz w:val="24"/>
          <w:szCs w:val="24"/>
        </w:rPr>
        <w:t>S</w:t>
      </w:r>
      <w:r w:rsidR="001E0E1E" w:rsidRPr="00DE1BA7">
        <w:rPr>
          <w:rFonts w:ascii="Arial" w:hAnsi="Arial" w:cs="Arial"/>
          <w:sz w:val="24"/>
          <w:szCs w:val="24"/>
        </w:rPr>
        <w:t xml:space="preserve">ystemu </w:t>
      </w:r>
      <w:r w:rsidR="00B94CA9" w:rsidRPr="00DE1BA7">
        <w:rPr>
          <w:rFonts w:ascii="Arial" w:hAnsi="Arial" w:cs="Arial"/>
          <w:sz w:val="24"/>
          <w:szCs w:val="24"/>
        </w:rPr>
        <w:t>O</w:t>
      </w:r>
      <w:r w:rsidR="001E0E1E" w:rsidRPr="00DE1BA7">
        <w:rPr>
          <w:rFonts w:ascii="Arial" w:hAnsi="Arial" w:cs="Arial"/>
          <w:sz w:val="24"/>
          <w:szCs w:val="24"/>
        </w:rPr>
        <w:t xml:space="preserve">bsługi </w:t>
      </w:r>
      <w:r w:rsidR="00B94CA9" w:rsidRPr="00DE1BA7">
        <w:rPr>
          <w:rFonts w:ascii="Arial" w:hAnsi="Arial" w:cs="Arial"/>
          <w:sz w:val="24"/>
          <w:szCs w:val="24"/>
        </w:rPr>
        <w:t>W</w:t>
      </w:r>
      <w:r w:rsidR="001E0E1E" w:rsidRPr="00DE1BA7">
        <w:rPr>
          <w:rFonts w:ascii="Arial" w:hAnsi="Arial" w:cs="Arial"/>
          <w:sz w:val="24"/>
          <w:szCs w:val="24"/>
        </w:rPr>
        <w:t xml:space="preserve">niosków </w:t>
      </w:r>
      <w:r w:rsidR="00B94CA9" w:rsidRPr="00DE1BA7">
        <w:rPr>
          <w:rFonts w:ascii="Arial" w:hAnsi="Arial" w:cs="Arial"/>
          <w:sz w:val="24"/>
          <w:szCs w:val="24"/>
        </w:rPr>
        <w:t>A</w:t>
      </w:r>
      <w:r w:rsidR="001E0E1E" w:rsidRPr="00DE1BA7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>wnioskodawców/</w:t>
      </w:r>
      <w:r w:rsidR="00A329E1" w:rsidRPr="00DE1BA7">
        <w:rPr>
          <w:rFonts w:ascii="Arial" w:hAnsi="Arial" w:cs="Arial"/>
          <w:sz w:val="24"/>
          <w:szCs w:val="24"/>
        </w:rPr>
        <w:t xml:space="preserve"> </w:t>
      </w:r>
      <w:r w:rsidR="001E0E1E" w:rsidRPr="00DE1BA7">
        <w:rPr>
          <w:rFonts w:ascii="Arial" w:hAnsi="Arial" w:cs="Arial"/>
          <w:sz w:val="24"/>
          <w:szCs w:val="24"/>
        </w:rPr>
        <w:t xml:space="preserve">beneficjentów. </w:t>
      </w:r>
      <w:r w:rsidR="006D53D5" w:rsidRPr="00DE1BA7">
        <w:rPr>
          <w:rFonts w:ascii="Arial" w:hAnsi="Arial" w:cs="Arial"/>
          <w:sz w:val="24"/>
          <w:szCs w:val="24"/>
        </w:rPr>
        <w:t>K</w:t>
      </w:r>
      <w:r w:rsidRPr="00DE1BA7">
        <w:rPr>
          <w:rFonts w:ascii="Arial" w:hAnsi="Arial" w:cs="Arial"/>
          <w:sz w:val="24"/>
          <w:szCs w:val="24"/>
        </w:rPr>
        <w:t xml:space="preserve">onto </w:t>
      </w:r>
      <w:r w:rsidR="000F1E48" w:rsidRPr="00DE1BA7">
        <w:rPr>
          <w:rFonts w:ascii="Arial" w:hAnsi="Arial" w:cs="Arial"/>
          <w:sz w:val="24"/>
          <w:szCs w:val="24"/>
        </w:rPr>
        <w:t>w</w:t>
      </w:r>
      <w:r w:rsidRPr="00DE1BA7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DE1BA7">
        <w:rPr>
          <w:rFonts w:ascii="Arial" w:hAnsi="Arial" w:cs="Arial"/>
          <w:sz w:val="24"/>
          <w:szCs w:val="24"/>
        </w:rPr>
        <w:t>postępowania</w:t>
      </w:r>
      <w:r w:rsidRPr="00DE1BA7">
        <w:rPr>
          <w:rFonts w:ascii="Arial" w:hAnsi="Arial" w:cs="Arial"/>
          <w:sz w:val="24"/>
          <w:szCs w:val="24"/>
        </w:rPr>
        <w:t xml:space="preserve"> wyboru projekt</w:t>
      </w:r>
      <w:r w:rsidR="00E622C8" w:rsidRPr="00DE1BA7">
        <w:rPr>
          <w:rFonts w:ascii="Arial" w:hAnsi="Arial" w:cs="Arial"/>
          <w:sz w:val="24"/>
          <w:szCs w:val="24"/>
        </w:rPr>
        <w:t>u.</w:t>
      </w:r>
    </w:p>
    <w:p w14:paraId="79379F35" w14:textId="0FF023DA" w:rsidR="00327FE9" w:rsidRPr="00C03FAD" w:rsidRDefault="00327FE9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założeniu konta,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przystąpić do wypełniania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zgodnie z </w:t>
      </w:r>
      <w:r w:rsidRPr="00C03FAD">
        <w:rPr>
          <w:rFonts w:ascii="Arial" w:hAnsi="Arial" w:cs="Arial"/>
          <w:sz w:val="24"/>
          <w:szCs w:val="24"/>
        </w:rPr>
        <w:t>Instrukcją wypełniania wniosku o dofinansowanie projektu</w:t>
      </w:r>
      <w:r w:rsidR="00580A2F" w:rsidRPr="00C03FAD">
        <w:rPr>
          <w:rFonts w:ascii="Arial" w:hAnsi="Arial" w:cs="Arial"/>
          <w:sz w:val="24"/>
          <w:szCs w:val="24"/>
        </w:rPr>
        <w:t>.</w:t>
      </w:r>
      <w:r w:rsidRPr="00C03FAD">
        <w:rPr>
          <w:rFonts w:ascii="Arial" w:hAnsi="Arial" w:cs="Arial"/>
          <w:sz w:val="24"/>
          <w:szCs w:val="24"/>
        </w:rPr>
        <w:t xml:space="preserve"> </w:t>
      </w:r>
    </w:p>
    <w:p w14:paraId="45D77ACB" w14:textId="6A232FD3" w:rsidR="004F13C6" w:rsidRPr="00880D43" w:rsidRDefault="004F13C6" w:rsidP="00780D02">
      <w:pPr>
        <w:numPr>
          <w:ilvl w:val="0"/>
          <w:numId w:val="5"/>
        </w:numPr>
        <w:spacing w:before="120" w:after="120" w:line="360" w:lineRule="auto"/>
        <w:ind w:left="567" w:hanging="573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może usunąć wniosek z aplikacji.</w:t>
      </w:r>
    </w:p>
    <w:p w14:paraId="768EA6DE" w14:textId="53B67E43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W przypadku, gdy </w:t>
      </w:r>
      <w:r w:rsidR="002A65EF">
        <w:rPr>
          <w:rFonts w:ascii="Arial" w:hAnsi="Arial" w:cs="Arial"/>
          <w:spacing w:val="-4"/>
          <w:sz w:val="24"/>
          <w:szCs w:val="24"/>
        </w:rPr>
        <w:t>w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nioskodawca zamierza zrezygnować ze złożenia wniosku już po przesłaniu go do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, może go anulować w aplikacji </w:t>
      </w:r>
      <w:r w:rsidRPr="00880D43">
        <w:rPr>
          <w:rFonts w:ascii="Arial" w:hAnsi="Arial" w:cs="Arial"/>
          <w:b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>. Anulowanie wniosku skutkuje tym, że nie będzie podlegał on weryfikacji i jest równoznaczne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Pr="00880D43">
        <w:rPr>
          <w:rFonts w:ascii="Arial" w:hAnsi="Arial" w:cs="Arial"/>
          <w:spacing w:val="-4"/>
          <w:sz w:val="24"/>
          <w:szCs w:val="24"/>
        </w:rPr>
        <w:t>rezygnacją ubiegania się o dofinansowanie tego projektu. Anulować wniosek można w każdej fazie naboru, do momentu podpisania umowy o dofinansowanie z</w:t>
      </w:r>
      <w:r w:rsidR="007762BD">
        <w:rPr>
          <w:rFonts w:ascii="Arial" w:hAnsi="Arial" w:cs="Arial"/>
          <w:spacing w:val="-4"/>
          <w:sz w:val="24"/>
          <w:szCs w:val="24"/>
        </w:rPr>
        <w:t> 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. </w:t>
      </w:r>
    </w:p>
    <w:p w14:paraId="59A48CC8" w14:textId="4EB4B7B3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pacing w:val="-4"/>
          <w:sz w:val="24"/>
          <w:szCs w:val="24"/>
        </w:rPr>
        <w:t xml:space="preserve">Po upływie terminu naboru wniosków o dofinansowanie, w aplikacji </w:t>
      </w:r>
      <w:r w:rsidRPr="00880D43">
        <w:rPr>
          <w:rFonts w:ascii="Arial" w:hAnsi="Arial" w:cs="Arial"/>
          <w:b/>
          <w:sz w:val="24"/>
          <w:szCs w:val="24"/>
        </w:rPr>
        <w:t>SOWA EFS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18B9B17F" w14:textId="3356D99D" w:rsidR="004F13C6" w:rsidRPr="00880D43" w:rsidRDefault="004F13C6" w:rsidP="00780D02">
      <w:pPr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Komunikacja pomiędzy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26DB0AA3" w14:textId="62BF103B" w:rsidR="004F13C6" w:rsidRPr="00880D43" w:rsidRDefault="004F13C6" w:rsidP="00780D02">
      <w:pPr>
        <w:pStyle w:val="Akapitzlist"/>
        <w:numPr>
          <w:ilvl w:val="0"/>
          <w:numId w:val="5"/>
        </w:numPr>
        <w:tabs>
          <w:tab w:val="left" w:pos="1568"/>
        </w:tabs>
        <w:spacing w:before="120" w:after="120" w:line="360" w:lineRule="auto"/>
        <w:ind w:left="567" w:hanging="573"/>
        <w:contextualSpacing w:val="0"/>
        <w:rPr>
          <w:rFonts w:ascii="Arial" w:hAnsi="Arial" w:cs="Arial"/>
          <w:spacing w:val="-4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Wnioskodawca ma obowiązek zawiadomić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>o każdej zmianie swojego adresu, w tym adresu elektronicznego. W razie zaniedbania w/w obowiązku doręczenie pisma/</w:t>
      </w:r>
      <w:r w:rsidR="00DB5679">
        <w:rPr>
          <w:rFonts w:ascii="Arial" w:hAnsi="Arial" w:cs="Arial"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 xml:space="preserve">wiadomości pod dotychczasowym adresem ma skutek prawny. </w:t>
      </w:r>
    </w:p>
    <w:p w14:paraId="3C33DD37" w14:textId="529F14F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1890F5E8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korespondencji składanej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W sytuacji niezachowania wskazanej formy komunikacji, </w:t>
      </w:r>
      <w:r w:rsidR="00C70088" w:rsidRPr="00880D43">
        <w:rPr>
          <w:rFonts w:ascii="Arial" w:hAnsi="Arial" w:cs="Arial"/>
          <w:spacing w:val="-4"/>
          <w:sz w:val="24"/>
          <w:szCs w:val="24"/>
        </w:rPr>
        <w:t xml:space="preserve">ION </w:t>
      </w:r>
      <w:r w:rsidRPr="00880D43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062A560F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23" w:history="1">
        <w:r w:rsidR="009720A2" w:rsidRPr="00880D43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 w:rsidRPr="00880D43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24" w:history="1"/>
      <w:r w:rsidRPr="00880D43">
        <w:rPr>
          <w:rFonts w:ascii="Arial" w:hAnsi="Arial" w:cs="Arial"/>
          <w:sz w:val="24"/>
          <w:szCs w:val="24"/>
        </w:rPr>
        <w:t>W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razie wystąpienia długotrwałych problemów technicznych uniemożliwiających składanie wniosków o dofinansowanie za pomocą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880D43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5" w:history="1">
        <w:r w:rsidR="00212D67" w:rsidRPr="00160406">
          <w:rPr>
            <w:rStyle w:val="Hipercze"/>
            <w:rFonts w:ascii="Arial" w:hAnsi="Arial" w:cs="Arial"/>
            <w:sz w:val="24"/>
            <w:szCs w:val="24"/>
          </w:rPr>
          <w:t>https://funduszeue.lodzkie.pl/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 oraz </w:t>
      </w:r>
      <w:hyperlink r:id="rId26" w:history="1">
        <w:r w:rsidR="00D32E72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sz w:val="24"/>
          <w:szCs w:val="24"/>
        </w:rPr>
        <w:t>.</w:t>
      </w:r>
    </w:p>
    <w:p w14:paraId="0AF548D4" w14:textId="200E644C" w:rsidR="004F13C6" w:rsidRPr="00880D43" w:rsidRDefault="004F13C6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880D43">
        <w:rPr>
          <w:rFonts w:ascii="Arial" w:hAnsi="Arial" w:cs="Arial"/>
          <w:spacing w:val="-4"/>
          <w:sz w:val="24"/>
          <w:szCs w:val="24"/>
        </w:rPr>
        <w:t>SOWA EFS</w:t>
      </w:r>
      <w:r w:rsidRPr="00880D43">
        <w:rPr>
          <w:rFonts w:ascii="Arial" w:hAnsi="Arial" w:cs="Arial"/>
          <w:sz w:val="24"/>
          <w:szCs w:val="24"/>
        </w:rPr>
        <w:t xml:space="preserve"> leżące po stronie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 w:rsidRPr="00880D43">
        <w:rPr>
          <w:rFonts w:ascii="Arial" w:hAnsi="Arial" w:cs="Arial"/>
          <w:spacing w:val="-4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C72E185" w14:textId="0B13838F" w:rsidR="002721FA" w:rsidRPr="00C521B3" w:rsidRDefault="00244D14" w:rsidP="00780D02">
      <w:pPr>
        <w:pStyle w:val="Akapitzlist"/>
        <w:numPr>
          <w:ilvl w:val="0"/>
          <w:numId w:val="5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C521B3">
        <w:rPr>
          <w:rFonts w:ascii="Arial" w:hAnsi="Arial" w:cs="Arial"/>
          <w:sz w:val="24"/>
          <w:szCs w:val="24"/>
        </w:rPr>
        <w:t xml:space="preserve">Złożenie wniosku za pośrednictwem </w:t>
      </w:r>
      <w:r w:rsidR="006366AC" w:rsidRPr="00C521B3">
        <w:rPr>
          <w:rFonts w:ascii="Arial" w:hAnsi="Arial" w:cs="Arial"/>
          <w:sz w:val="24"/>
          <w:szCs w:val="24"/>
        </w:rPr>
        <w:t xml:space="preserve">aplikacji </w:t>
      </w:r>
      <w:r w:rsidR="006D53D5" w:rsidRPr="00C521B3">
        <w:rPr>
          <w:rFonts w:ascii="Arial" w:hAnsi="Arial" w:cs="Arial"/>
          <w:sz w:val="24"/>
          <w:szCs w:val="24"/>
        </w:rPr>
        <w:t>SOWA EFS</w:t>
      </w:r>
      <w:r w:rsidR="004E0B46" w:rsidRPr="00C521B3">
        <w:rPr>
          <w:rFonts w:ascii="Arial" w:hAnsi="Arial" w:cs="Arial"/>
          <w:sz w:val="24"/>
          <w:szCs w:val="24"/>
        </w:rPr>
        <w:t xml:space="preserve"> </w:t>
      </w:r>
      <w:r w:rsidRPr="00C521B3">
        <w:rPr>
          <w:rFonts w:ascii="Arial" w:hAnsi="Arial" w:cs="Arial"/>
          <w:sz w:val="24"/>
          <w:szCs w:val="24"/>
        </w:rPr>
        <w:t>oznacza potwierdzenie zgodności z </w:t>
      </w:r>
      <w:r w:rsidR="00F738F7" w:rsidRPr="00C521B3">
        <w:rPr>
          <w:rFonts w:ascii="Arial" w:hAnsi="Arial" w:cs="Arial"/>
          <w:sz w:val="24"/>
          <w:szCs w:val="24"/>
        </w:rPr>
        <w:t xml:space="preserve">prawdą </w:t>
      </w:r>
      <w:r w:rsidR="00986D68" w:rsidRPr="00C521B3">
        <w:rPr>
          <w:rFonts w:ascii="Arial" w:hAnsi="Arial" w:cs="Arial"/>
          <w:sz w:val="24"/>
          <w:szCs w:val="24"/>
        </w:rPr>
        <w:t>treści</w:t>
      </w:r>
      <w:r w:rsidR="00E622C8" w:rsidRPr="00C521B3">
        <w:rPr>
          <w:rFonts w:ascii="Arial" w:hAnsi="Arial" w:cs="Arial"/>
          <w:sz w:val="24"/>
          <w:szCs w:val="24"/>
        </w:rPr>
        <w:t xml:space="preserve"> </w:t>
      </w:r>
      <w:r w:rsidR="00986D68" w:rsidRPr="00C521B3">
        <w:rPr>
          <w:rFonts w:ascii="Arial" w:hAnsi="Arial" w:cs="Arial"/>
          <w:sz w:val="24"/>
          <w:szCs w:val="24"/>
        </w:rPr>
        <w:t>zawart</w:t>
      </w:r>
      <w:r w:rsidR="009B1DFD" w:rsidRPr="00C521B3">
        <w:rPr>
          <w:rFonts w:ascii="Arial" w:hAnsi="Arial" w:cs="Arial"/>
          <w:sz w:val="24"/>
          <w:szCs w:val="24"/>
        </w:rPr>
        <w:t>ych</w:t>
      </w:r>
      <w:r w:rsidR="00986D68" w:rsidRPr="00C521B3">
        <w:rPr>
          <w:rFonts w:ascii="Arial" w:hAnsi="Arial" w:cs="Arial"/>
          <w:sz w:val="24"/>
          <w:szCs w:val="24"/>
        </w:rPr>
        <w:t xml:space="preserve"> </w:t>
      </w:r>
      <w:r w:rsidR="004E0B46" w:rsidRPr="00C521B3">
        <w:rPr>
          <w:rFonts w:ascii="Arial" w:hAnsi="Arial" w:cs="Arial"/>
          <w:sz w:val="24"/>
          <w:szCs w:val="24"/>
        </w:rPr>
        <w:t xml:space="preserve">w formularzu wniosku, </w:t>
      </w:r>
      <w:r w:rsidRPr="00C521B3">
        <w:rPr>
          <w:rFonts w:ascii="Arial" w:hAnsi="Arial" w:cs="Arial"/>
          <w:sz w:val="24"/>
          <w:szCs w:val="24"/>
        </w:rPr>
        <w:t xml:space="preserve">zarówno ze strony </w:t>
      </w:r>
      <w:r w:rsidR="000F1E48" w:rsidRPr="00C521B3">
        <w:rPr>
          <w:rFonts w:ascii="Arial" w:hAnsi="Arial" w:cs="Arial"/>
          <w:sz w:val="24"/>
          <w:szCs w:val="24"/>
        </w:rPr>
        <w:t>w</w:t>
      </w:r>
      <w:r w:rsidRPr="00C521B3">
        <w:rPr>
          <w:rFonts w:ascii="Arial" w:hAnsi="Arial" w:cs="Arial"/>
          <w:sz w:val="24"/>
          <w:szCs w:val="24"/>
        </w:rPr>
        <w:t>nioskodawcy</w:t>
      </w:r>
      <w:r w:rsidR="004E0B46" w:rsidRPr="00C521B3">
        <w:rPr>
          <w:rFonts w:ascii="Arial" w:hAnsi="Arial" w:cs="Arial"/>
          <w:sz w:val="24"/>
          <w:szCs w:val="24"/>
        </w:rPr>
        <w:t>,</w:t>
      </w:r>
      <w:r w:rsidRPr="00C521B3">
        <w:rPr>
          <w:rFonts w:ascii="Arial" w:hAnsi="Arial" w:cs="Arial"/>
          <w:sz w:val="24"/>
          <w:szCs w:val="24"/>
        </w:rPr>
        <w:t xml:space="preserve"> jak i </w:t>
      </w:r>
      <w:r w:rsidR="002A65EF" w:rsidRPr="00C521B3">
        <w:rPr>
          <w:rFonts w:ascii="Arial" w:hAnsi="Arial" w:cs="Arial"/>
          <w:sz w:val="24"/>
          <w:szCs w:val="24"/>
        </w:rPr>
        <w:t>r</w:t>
      </w:r>
      <w:r w:rsidR="00B83D73" w:rsidRPr="00C521B3">
        <w:rPr>
          <w:rFonts w:ascii="Arial" w:hAnsi="Arial" w:cs="Arial"/>
          <w:sz w:val="24"/>
          <w:szCs w:val="24"/>
        </w:rPr>
        <w:t xml:space="preserve">ealizatorów, w tym </w:t>
      </w:r>
      <w:r w:rsidR="002A65EF" w:rsidRPr="00C521B3">
        <w:rPr>
          <w:rFonts w:ascii="Arial" w:hAnsi="Arial" w:cs="Arial"/>
          <w:sz w:val="24"/>
          <w:szCs w:val="24"/>
        </w:rPr>
        <w:t>p</w:t>
      </w:r>
      <w:r w:rsidRPr="00C521B3">
        <w:rPr>
          <w:rFonts w:ascii="Arial" w:hAnsi="Arial" w:cs="Arial"/>
          <w:sz w:val="24"/>
          <w:szCs w:val="24"/>
        </w:rPr>
        <w:t>artnerów</w:t>
      </w:r>
      <w:r w:rsidR="007B1F4F" w:rsidRPr="00C521B3">
        <w:rPr>
          <w:rFonts w:ascii="Arial" w:hAnsi="Arial" w:cs="Arial"/>
          <w:sz w:val="24"/>
          <w:szCs w:val="24"/>
        </w:rPr>
        <w:t xml:space="preserve"> (jeśli dotyczy)</w:t>
      </w:r>
      <w:r w:rsidR="006D53D5" w:rsidRPr="00C521B3">
        <w:rPr>
          <w:rFonts w:ascii="Arial" w:hAnsi="Arial" w:cs="Arial"/>
          <w:sz w:val="24"/>
          <w:szCs w:val="24"/>
        </w:rPr>
        <w:t>.</w:t>
      </w:r>
    </w:p>
    <w:p w14:paraId="7D517C08" w14:textId="5BE8D68C" w:rsidR="002E22E9" w:rsidRPr="00880D43" w:rsidRDefault="002E22E9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36" w:name="_Toc431974593"/>
      <w:r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880D43" w:rsidRDefault="009C2BA3" w:rsidP="00780D02">
      <w:pPr>
        <w:pStyle w:val="Tekstprzypisudolnego"/>
        <w:spacing w:before="120" w:after="120" w:line="36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36"/>
    <w:p w14:paraId="3DDE40CB" w14:textId="0F3640CF" w:rsidR="002E22E9" w:rsidRPr="00880D43" w:rsidRDefault="00C7615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Postę</w:t>
      </w:r>
      <w:r w:rsidR="000A0C86" w:rsidRPr="00880D43">
        <w:rPr>
          <w:rFonts w:ascii="Arial" w:hAnsi="Arial" w:cs="Arial"/>
          <w:sz w:val="24"/>
          <w:szCs w:val="24"/>
        </w:rPr>
        <w:t xml:space="preserve">powanie </w:t>
      </w:r>
      <w:r w:rsidR="00C26CE2" w:rsidRPr="00880D43">
        <w:rPr>
          <w:rFonts w:ascii="Arial" w:hAnsi="Arial" w:cs="Arial"/>
          <w:sz w:val="24"/>
          <w:szCs w:val="24"/>
        </w:rPr>
        <w:t xml:space="preserve">w ramach </w:t>
      </w:r>
      <w:r w:rsidR="000A0C86" w:rsidRPr="00880D43">
        <w:rPr>
          <w:rFonts w:ascii="Arial" w:hAnsi="Arial" w:cs="Arial"/>
          <w:sz w:val="24"/>
          <w:szCs w:val="24"/>
        </w:rPr>
        <w:t>wyboru</w:t>
      </w:r>
      <w:r w:rsidR="00D27297" w:rsidRPr="00880D43">
        <w:rPr>
          <w:rFonts w:ascii="Arial" w:hAnsi="Arial" w:cs="Arial"/>
          <w:sz w:val="24"/>
          <w:szCs w:val="24"/>
        </w:rPr>
        <w:t xml:space="preserve"> projekt</w:t>
      </w:r>
      <w:r w:rsidR="009B1DFD">
        <w:rPr>
          <w:rFonts w:ascii="Arial" w:hAnsi="Arial" w:cs="Arial"/>
          <w:sz w:val="24"/>
          <w:szCs w:val="24"/>
        </w:rPr>
        <w:t>ów</w:t>
      </w:r>
      <w:r w:rsidR="00D27297" w:rsidRPr="00880D43">
        <w:rPr>
          <w:rFonts w:ascii="Arial" w:hAnsi="Arial" w:cs="Arial"/>
          <w:sz w:val="24"/>
          <w:szCs w:val="24"/>
        </w:rPr>
        <w:t xml:space="preserve"> odbywa się w </w:t>
      </w:r>
      <w:r w:rsidR="000A0C86" w:rsidRPr="00880D43">
        <w:rPr>
          <w:rFonts w:ascii="Arial" w:hAnsi="Arial" w:cs="Arial"/>
          <w:sz w:val="24"/>
          <w:szCs w:val="24"/>
        </w:rPr>
        <w:t>sposób</w:t>
      </w:r>
      <w:r w:rsidR="004601B9" w:rsidRPr="00880D43">
        <w:rPr>
          <w:rFonts w:ascii="Arial" w:hAnsi="Arial" w:cs="Arial"/>
          <w:sz w:val="24"/>
          <w:szCs w:val="24"/>
        </w:rPr>
        <w:t xml:space="preserve"> </w:t>
      </w:r>
      <w:r w:rsidR="006D53D5" w:rsidRPr="00880D43">
        <w:rPr>
          <w:rFonts w:ascii="Arial" w:hAnsi="Arial" w:cs="Arial"/>
          <w:sz w:val="24"/>
          <w:szCs w:val="24"/>
        </w:rPr>
        <w:t>konkurencyjny</w:t>
      </w:r>
      <w:r w:rsidR="000A0C86" w:rsidRPr="00880D43">
        <w:rPr>
          <w:rFonts w:ascii="Arial" w:hAnsi="Arial" w:cs="Arial"/>
          <w:sz w:val="24"/>
          <w:szCs w:val="24"/>
        </w:rPr>
        <w:t>.</w:t>
      </w:r>
    </w:p>
    <w:p w14:paraId="3A45FF0A" w14:textId="77777777" w:rsidR="00BA06D6" w:rsidRPr="00880D43" w:rsidRDefault="00BA06D6" w:rsidP="00BA06D6">
      <w:pPr>
        <w:pStyle w:val="Tekstprzypisudolnego"/>
        <w:numPr>
          <w:ilvl w:val="0"/>
          <w:numId w:val="4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Celem naboru jest wybór do dofinansowania projektów spełniających kryteria wyboru projektów zatwierdzone przez KM FEŁ2027.</w:t>
      </w:r>
    </w:p>
    <w:p w14:paraId="586BEFC8" w14:textId="4A84461F" w:rsidR="00D8689F" w:rsidRPr="00880D43" w:rsidRDefault="00D8689F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Złożony w naborze przez </w:t>
      </w:r>
      <w:r w:rsidR="000F1E48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="00FC73DF" w:rsidRPr="00880D43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="00FC73DF" w:rsidRPr="00880D43">
        <w:rPr>
          <w:rFonts w:ascii="Arial" w:hAnsi="Arial" w:cs="Arial"/>
          <w:sz w:val="24"/>
          <w:szCs w:val="24"/>
        </w:rPr>
        <w:t xml:space="preserve"> (</w:t>
      </w:r>
      <w:r w:rsidRPr="00880D43">
        <w:rPr>
          <w:rFonts w:ascii="Arial" w:hAnsi="Arial" w:cs="Arial"/>
          <w:sz w:val="24"/>
          <w:szCs w:val="24"/>
        </w:rPr>
        <w:t>KOP</w:t>
      </w:r>
      <w:r w:rsidR="00FC73DF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 podstawie kryteriów wyboru projektów, </w:t>
      </w:r>
      <w:r w:rsidRPr="00424098">
        <w:rPr>
          <w:rFonts w:ascii="Arial" w:hAnsi="Arial" w:cs="Arial"/>
          <w:sz w:val="24"/>
          <w:szCs w:val="24"/>
        </w:rPr>
        <w:t xml:space="preserve">stanowiących </w:t>
      </w:r>
      <w:r w:rsidR="00567FE3" w:rsidRPr="00424098">
        <w:rPr>
          <w:rFonts w:ascii="Arial" w:hAnsi="Arial" w:cs="Arial"/>
          <w:sz w:val="24"/>
          <w:szCs w:val="24"/>
        </w:rPr>
        <w:t xml:space="preserve">załącznik </w:t>
      </w:r>
      <w:r w:rsidRPr="00424098">
        <w:rPr>
          <w:rFonts w:ascii="Arial" w:hAnsi="Arial" w:cs="Arial"/>
          <w:sz w:val="24"/>
          <w:szCs w:val="24"/>
        </w:rPr>
        <w:t xml:space="preserve">nr </w:t>
      </w:r>
      <w:r w:rsidR="00424098" w:rsidRPr="00424098">
        <w:rPr>
          <w:rFonts w:ascii="Arial" w:hAnsi="Arial" w:cs="Arial"/>
          <w:sz w:val="24"/>
          <w:szCs w:val="24"/>
        </w:rPr>
        <w:t>1</w:t>
      </w:r>
      <w:r w:rsidR="00D32E72" w:rsidRPr="00424098">
        <w:rPr>
          <w:rFonts w:ascii="Arial" w:hAnsi="Arial" w:cs="Arial"/>
          <w:sz w:val="24"/>
          <w:szCs w:val="24"/>
        </w:rPr>
        <w:t xml:space="preserve"> </w:t>
      </w:r>
      <w:r w:rsidRPr="00424098">
        <w:rPr>
          <w:rFonts w:ascii="Arial" w:hAnsi="Arial" w:cs="Arial"/>
          <w:sz w:val="24"/>
          <w:szCs w:val="24"/>
        </w:rPr>
        <w:t>do Regulaminu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264CF0A" w14:textId="089B88F4" w:rsidR="006A779D" w:rsidRPr="00880D43" w:rsidRDefault="006A779D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</w:t>
      </w:r>
      <w:r w:rsidR="00885604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73D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 dofinansowanie</w:t>
      </w:r>
      <w:r w:rsidR="006F644F"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.</w:t>
      </w:r>
    </w:p>
    <w:p w14:paraId="50C76CDE" w14:textId="3096B23A" w:rsidR="00D8689F" w:rsidRPr="00880D43" w:rsidRDefault="00D8689F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880D43">
        <w:rPr>
          <w:rStyle w:val="highlight"/>
          <w:rFonts w:ascii="Arial" w:hAnsi="Arial" w:cs="Arial"/>
          <w:sz w:val="24"/>
          <w:szCs w:val="24"/>
        </w:rPr>
        <w:t>KOP</w:t>
      </w:r>
      <w:r w:rsidR="0044392A" w:rsidRPr="00880D43">
        <w:rPr>
          <w:rStyle w:val="highlight"/>
          <w:rFonts w:ascii="Arial" w:hAnsi="Arial" w:cs="Arial"/>
          <w:sz w:val="24"/>
          <w:szCs w:val="24"/>
        </w:rPr>
        <w:t xml:space="preserve">. Powołania KOP i określenia regulaminu jej pracy dokonuje ION na podstawie zapisów art. 53 ustawy wdrożeniowej. </w:t>
      </w:r>
      <w:r w:rsidRPr="00880D43">
        <w:rPr>
          <w:rFonts w:ascii="Arial" w:hAnsi="Arial" w:cs="Arial"/>
          <w:sz w:val="24"/>
          <w:szCs w:val="24"/>
        </w:rPr>
        <w:t xml:space="preserve">W skład KOP wchodzą pracownicy </w:t>
      </w:r>
      <w:r w:rsidR="00487A3C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oraz eksperci</w:t>
      </w:r>
      <w:r w:rsidR="00FC73DF" w:rsidRPr="00880D43">
        <w:rPr>
          <w:rFonts w:ascii="Arial" w:hAnsi="Arial" w:cs="Arial"/>
          <w:sz w:val="24"/>
          <w:szCs w:val="24"/>
        </w:rPr>
        <w:t xml:space="preserve"> (jeśli dotyczy)</w:t>
      </w:r>
      <w:r w:rsidRPr="00880D43">
        <w:rPr>
          <w:rFonts w:ascii="Arial" w:hAnsi="Arial" w:cs="Arial"/>
          <w:sz w:val="24"/>
          <w:szCs w:val="24"/>
        </w:rPr>
        <w:t xml:space="preserve">, wyznaczeni przez </w:t>
      </w:r>
      <w:r w:rsidR="0044392A" w:rsidRPr="00880D43">
        <w:rPr>
          <w:rFonts w:ascii="Arial" w:hAnsi="Arial" w:cs="Arial"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spośród kandydatów na ekspertów wskazanych w</w:t>
      </w:r>
      <w:r w:rsidR="00FB6BED" w:rsidRPr="00880D43">
        <w:rPr>
          <w:rFonts w:ascii="Arial" w:hAnsi="Arial" w:cs="Arial"/>
          <w:sz w:val="24"/>
          <w:szCs w:val="24"/>
        </w:rPr>
        <w:t xml:space="preserve"> Wykazie ekspertów.</w:t>
      </w:r>
      <w:r w:rsidRPr="00880D43">
        <w:rPr>
          <w:rFonts w:ascii="Arial" w:hAnsi="Arial" w:cs="Arial"/>
          <w:sz w:val="24"/>
          <w:szCs w:val="24"/>
        </w:rPr>
        <w:t xml:space="preserve"> Informacja o składzie KOP zostanie zamieszczona na stronie internetowej </w:t>
      </w:r>
      <w:hyperlink r:id="rId27" w:history="1">
        <w:r w:rsidR="00826A9E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28" w:history="1">
        <w:r w:rsidR="00DE1BA7" w:rsidRPr="001441CF">
          <w:rPr>
            <w:rStyle w:val="Hipercze"/>
            <w:rFonts w:ascii="Arial" w:hAnsi="Arial" w:cs="Arial"/>
            <w:spacing w:val="-4"/>
            <w:sz w:val="24"/>
            <w:szCs w:val="24"/>
          </w:rPr>
          <w:t>funduszeUE.wup.lodz.pl</w:t>
        </w:r>
      </w:hyperlink>
      <w:r w:rsidR="00D32E72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 </w:t>
      </w:r>
      <w:r w:rsidR="00EC5EBE"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i </w:t>
      </w:r>
      <w:hyperlink r:id="rId29" w:history="1">
        <w:r w:rsidR="00ED60AA" w:rsidRPr="00880D43">
          <w:rPr>
            <w:rStyle w:val="Hipercze"/>
            <w:rFonts w:ascii="Arial" w:hAnsi="Arial" w:cs="Arial"/>
            <w:sz w:val="24"/>
            <w:szCs w:val="24"/>
          </w:rPr>
          <w:t>funduszeeuropejskie.gov.pl</w:t>
        </w:r>
      </w:hyperlink>
      <w:r w:rsidR="00D32E72" w:rsidRPr="00880D43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880D43">
        <w:rPr>
          <w:rFonts w:ascii="Arial" w:hAnsi="Arial" w:cs="Arial"/>
          <w:sz w:val="24"/>
          <w:szCs w:val="24"/>
        </w:rPr>
        <w:t xml:space="preserve">po rozstrzygnięciu naboru, tj. </w:t>
      </w:r>
      <w:r w:rsidR="00C01C2F" w:rsidRPr="00880D43">
        <w:rPr>
          <w:rFonts w:ascii="Arial" w:hAnsi="Arial" w:cs="Arial"/>
          <w:sz w:val="24"/>
          <w:szCs w:val="24"/>
        </w:rPr>
        <w:t xml:space="preserve">zatwierdzeniu przez Dyrektora lub Wicedyrektora </w:t>
      </w:r>
      <w:r w:rsidR="00C01C2F" w:rsidRPr="0002652F">
        <w:rPr>
          <w:rFonts w:ascii="Arial" w:hAnsi="Arial" w:cs="Arial"/>
          <w:sz w:val="24"/>
          <w:szCs w:val="24"/>
        </w:rPr>
        <w:t>ION</w:t>
      </w:r>
      <w:r w:rsidRPr="0002652F">
        <w:rPr>
          <w:rFonts w:ascii="Arial" w:hAnsi="Arial" w:cs="Arial"/>
          <w:sz w:val="24"/>
          <w:szCs w:val="24"/>
        </w:rPr>
        <w:t xml:space="preserve"> </w:t>
      </w:r>
      <w:r w:rsidR="00B43C5B" w:rsidRPr="0002652F">
        <w:rPr>
          <w:rFonts w:ascii="Arial" w:hAnsi="Arial" w:cs="Arial"/>
          <w:sz w:val="24"/>
          <w:szCs w:val="24"/>
        </w:rPr>
        <w:t>List</w:t>
      </w:r>
      <w:r w:rsidR="009B7847" w:rsidRPr="0002652F">
        <w:rPr>
          <w:rFonts w:ascii="Arial" w:hAnsi="Arial" w:cs="Arial"/>
          <w:sz w:val="24"/>
          <w:szCs w:val="24"/>
        </w:rPr>
        <w:t>y</w:t>
      </w:r>
      <w:r w:rsidR="00231565" w:rsidRPr="0002652F">
        <w:rPr>
          <w:rFonts w:ascii="Arial" w:hAnsi="Arial" w:cs="Arial"/>
          <w:sz w:val="24"/>
          <w:szCs w:val="24"/>
        </w:rPr>
        <w:t xml:space="preserve"> </w:t>
      </w:r>
      <w:r w:rsidR="00FB6BED" w:rsidRPr="0002652F">
        <w:rPr>
          <w:rFonts w:ascii="Arial" w:hAnsi="Arial" w:cs="Arial"/>
          <w:sz w:val="24"/>
          <w:szCs w:val="24"/>
        </w:rPr>
        <w:t>projektów wybranych do dofinasowania oraz projektów, które otrzymały ocenę negatywną</w:t>
      </w:r>
      <w:r w:rsidR="00FA7FFE" w:rsidRPr="00880D43">
        <w:rPr>
          <w:rFonts w:ascii="Arial" w:hAnsi="Arial" w:cs="Arial"/>
          <w:i/>
          <w:sz w:val="24"/>
          <w:szCs w:val="24"/>
        </w:rPr>
        <w:t>.</w:t>
      </w:r>
      <w:r w:rsidR="00B43C5B" w:rsidRPr="00880D43">
        <w:rPr>
          <w:rFonts w:ascii="Arial" w:hAnsi="Arial" w:cs="Arial"/>
          <w:sz w:val="24"/>
          <w:szCs w:val="24"/>
        </w:rPr>
        <w:t xml:space="preserve"> </w:t>
      </w:r>
    </w:p>
    <w:p w14:paraId="43EEB075" w14:textId="7B92207D" w:rsidR="0044392A" w:rsidRPr="00880D43" w:rsidRDefault="0044392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5D5E6499" w14:textId="15D2D74D" w:rsidR="000A0C86" w:rsidRPr="00880D43" w:rsidRDefault="0044392A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</w:t>
      </w:r>
      <w:r w:rsidR="000A0C86" w:rsidRPr="00880D43">
        <w:rPr>
          <w:rFonts w:ascii="Arial" w:hAnsi="Arial" w:cs="Arial"/>
          <w:sz w:val="24"/>
          <w:szCs w:val="24"/>
        </w:rPr>
        <w:t xml:space="preserve">cena składa się z </w:t>
      </w:r>
      <w:r w:rsidR="00C7615A" w:rsidRPr="00880D43">
        <w:rPr>
          <w:rFonts w:ascii="Arial" w:hAnsi="Arial" w:cs="Arial"/>
          <w:sz w:val="24"/>
          <w:szCs w:val="24"/>
        </w:rPr>
        <w:t>etapu oceny merytorycznej</w:t>
      </w:r>
      <w:r w:rsidR="00FC73DF" w:rsidRPr="00880D43">
        <w:rPr>
          <w:rFonts w:ascii="Arial" w:hAnsi="Arial" w:cs="Arial"/>
          <w:sz w:val="24"/>
          <w:szCs w:val="24"/>
        </w:rPr>
        <w:t xml:space="preserve"> i </w:t>
      </w:r>
      <w:r w:rsidR="00DC3679" w:rsidRPr="00880D43">
        <w:rPr>
          <w:rFonts w:ascii="Arial" w:hAnsi="Arial" w:cs="Arial"/>
          <w:sz w:val="24"/>
          <w:szCs w:val="24"/>
        </w:rPr>
        <w:t xml:space="preserve">etapu </w:t>
      </w:r>
      <w:r w:rsidR="00FC73DF" w:rsidRPr="00880D43">
        <w:rPr>
          <w:rFonts w:ascii="Arial" w:hAnsi="Arial" w:cs="Arial"/>
          <w:sz w:val="24"/>
          <w:szCs w:val="24"/>
        </w:rPr>
        <w:t>negocjacji</w:t>
      </w:r>
      <w:r w:rsidR="00C7615A" w:rsidRPr="00880D43">
        <w:rPr>
          <w:rFonts w:ascii="Arial" w:hAnsi="Arial" w:cs="Arial"/>
          <w:sz w:val="24"/>
          <w:szCs w:val="24"/>
        </w:rPr>
        <w:t xml:space="preserve">. </w:t>
      </w:r>
    </w:p>
    <w:p w14:paraId="52FE5D85" w14:textId="71B36A9D" w:rsidR="005C684C" w:rsidRPr="00880D43" w:rsidRDefault="00E9173D" w:rsidP="00780D0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Ocenie podlega każdy wniosek o dofinansowanie, </w:t>
      </w:r>
      <w:r w:rsidR="00C555A3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który wpłynął w terminie naboru,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 ile nie został wycofany przez </w:t>
      </w:r>
      <w:r w:rsidR="002A65EF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053C1A61" w14:textId="6B0084E6" w:rsidR="00AD4B54" w:rsidRPr="008879C2" w:rsidRDefault="00F50891" w:rsidP="008879C2">
      <w:pPr>
        <w:pStyle w:val="Tekstprzypisudolnego"/>
        <w:numPr>
          <w:ilvl w:val="0"/>
          <w:numId w:val="44"/>
        </w:numPr>
        <w:spacing w:before="120" w:after="120" w:line="360" w:lineRule="auto"/>
        <w:ind w:left="567" w:hanging="567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</w:t>
      </w:r>
      <w:r w:rsidR="00392A9B" w:rsidRPr="00880D43">
        <w:rPr>
          <w:rFonts w:ascii="Arial" w:hAnsi="Arial" w:cs="Arial"/>
          <w:sz w:val="24"/>
          <w:szCs w:val="24"/>
        </w:rPr>
        <w:t xml:space="preserve">członek KOP oceniający projekt </w:t>
      </w:r>
      <w:r w:rsidRPr="00880D43">
        <w:rPr>
          <w:rFonts w:ascii="Arial" w:hAnsi="Arial" w:cs="Arial"/>
          <w:sz w:val="24"/>
          <w:szCs w:val="24"/>
        </w:rPr>
        <w:t xml:space="preserve">znajdzie we wniosku oczywistą omyłkę pisarską lub rachunkową może ją skorygować </w:t>
      </w:r>
      <w:r w:rsidR="0091268B" w:rsidRPr="00880D43">
        <w:rPr>
          <w:rFonts w:ascii="Arial" w:hAnsi="Arial" w:cs="Arial"/>
          <w:sz w:val="24"/>
          <w:szCs w:val="24"/>
        </w:rPr>
        <w:t xml:space="preserve">w aplikacji </w:t>
      </w:r>
      <w:r w:rsidR="00F465FD" w:rsidRPr="00880D43">
        <w:rPr>
          <w:rFonts w:ascii="Arial" w:hAnsi="Arial" w:cs="Arial"/>
          <w:b/>
          <w:sz w:val="24"/>
          <w:szCs w:val="24"/>
        </w:rPr>
        <w:t>SOWA EFS</w:t>
      </w:r>
      <w:r w:rsidR="0091268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informując o tym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lub wezwać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jej poprawy</w:t>
      </w:r>
      <w:r w:rsidR="00101B26" w:rsidRPr="00880D43">
        <w:rPr>
          <w:rFonts w:ascii="Arial" w:hAnsi="Arial" w:cs="Arial"/>
          <w:sz w:val="24"/>
          <w:szCs w:val="24"/>
        </w:rPr>
        <w:t>, co</w:t>
      </w:r>
      <w:r w:rsidR="007762BD">
        <w:rPr>
          <w:rFonts w:ascii="Arial" w:hAnsi="Arial" w:cs="Arial"/>
          <w:sz w:val="24"/>
          <w:szCs w:val="24"/>
        </w:rPr>
        <w:t> </w:t>
      </w:r>
      <w:r w:rsidR="00101B26" w:rsidRPr="00880D43">
        <w:rPr>
          <w:rFonts w:ascii="Arial" w:hAnsi="Arial" w:cs="Arial"/>
          <w:sz w:val="24"/>
          <w:szCs w:val="24"/>
        </w:rPr>
        <w:t>następuje na etapie negocjacji, jeśli projekt zostanie skierowany do tego etapu oceny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1161EA26" w14:textId="1157B856" w:rsidR="00287A1A" w:rsidRPr="00880D43" w:rsidRDefault="00287A1A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994475C" w14:textId="53B99939" w:rsidR="00C56328" w:rsidRPr="00043353" w:rsidRDefault="005F257D" w:rsidP="00780D02">
      <w:pPr>
        <w:pStyle w:val="Nagwek1"/>
        <w:spacing w:line="360" w:lineRule="auto"/>
        <w:rPr>
          <w:i/>
        </w:rPr>
      </w:pPr>
      <w:bookmarkStart w:id="37" w:name="_Toc170458605"/>
      <w:r w:rsidRPr="00880D43">
        <w:t xml:space="preserve">Ocena </w:t>
      </w:r>
      <w:r w:rsidRPr="00043353">
        <w:t>formalna projekt</w:t>
      </w:r>
      <w:r w:rsidR="00B47DE1" w:rsidRPr="00043353">
        <w:t>u</w:t>
      </w:r>
      <w:r w:rsidR="000A0C86" w:rsidRPr="00043353">
        <w:t xml:space="preserve"> </w:t>
      </w:r>
      <w:r w:rsidR="00BE1D28" w:rsidRPr="00043353">
        <w:t>(dotyczy wyłącznie projektów finansowanych z EFRR)</w:t>
      </w:r>
      <w:bookmarkEnd w:id="37"/>
    </w:p>
    <w:p w14:paraId="152C02FC" w14:textId="5E20B73B" w:rsidR="00A4487B" w:rsidRDefault="00043353" w:rsidP="005C7D8B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W ramach wskazanego naboru nie dotyczy.</w:t>
      </w:r>
    </w:p>
    <w:p w14:paraId="5B0C3388" w14:textId="5066DCA8" w:rsidR="00E542DC" w:rsidRPr="00856F34" w:rsidRDefault="00E542D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18</w:t>
      </w:r>
    </w:p>
    <w:p w14:paraId="7E21DC04" w14:textId="387158C1" w:rsidR="00E542DC" w:rsidRPr="00880D43" w:rsidRDefault="00E542DC" w:rsidP="00780D02">
      <w:pPr>
        <w:pStyle w:val="Nagwek1"/>
        <w:spacing w:line="360" w:lineRule="auto"/>
      </w:pPr>
      <w:bookmarkStart w:id="38" w:name="_Toc170458606"/>
      <w:r w:rsidRPr="00880D43">
        <w:t>Ocena merytoryczna projekt</w:t>
      </w:r>
      <w:r w:rsidR="00B47DE1" w:rsidRPr="00880D43">
        <w:t>u</w:t>
      </w:r>
      <w:bookmarkEnd w:id="38"/>
    </w:p>
    <w:p w14:paraId="6B6248EF" w14:textId="77777777" w:rsidR="00DE1BA7" w:rsidRDefault="0002213F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</w:t>
      </w:r>
      <w:r w:rsidR="00856F34">
        <w:rPr>
          <w:rFonts w:ascii="Arial" w:hAnsi="Arial" w:cs="Arial"/>
          <w:sz w:val="24"/>
          <w:szCs w:val="24"/>
        </w:rPr>
        <w:t xml:space="preserve"> projektów</w:t>
      </w:r>
      <w:r w:rsidRPr="00880D43">
        <w:rPr>
          <w:rFonts w:ascii="Arial" w:hAnsi="Arial" w:cs="Arial"/>
          <w:sz w:val="24"/>
          <w:szCs w:val="24"/>
        </w:rPr>
        <w:t xml:space="preserve"> obejmuje ocenę spełniania przez projekt kryteriów o charakterze merytorycznym wskazanych w </w:t>
      </w:r>
      <w:r w:rsidR="00567FE3" w:rsidRPr="00005DA9">
        <w:rPr>
          <w:rFonts w:ascii="Arial" w:hAnsi="Arial" w:cs="Arial"/>
          <w:sz w:val="24"/>
          <w:szCs w:val="24"/>
        </w:rPr>
        <w:t xml:space="preserve">załączniku </w:t>
      </w:r>
      <w:r w:rsidRPr="00005DA9">
        <w:rPr>
          <w:rFonts w:ascii="Arial" w:hAnsi="Arial" w:cs="Arial"/>
          <w:sz w:val="24"/>
          <w:szCs w:val="24"/>
        </w:rPr>
        <w:t xml:space="preserve">nr </w:t>
      </w:r>
      <w:r w:rsidR="00742586" w:rsidRPr="00005DA9">
        <w:rPr>
          <w:rFonts w:ascii="Arial" w:hAnsi="Arial" w:cs="Arial"/>
          <w:sz w:val="24"/>
          <w:szCs w:val="24"/>
        </w:rPr>
        <w:t>1</w:t>
      </w:r>
      <w:r w:rsidR="00FB6BED" w:rsidRPr="00005DA9">
        <w:rPr>
          <w:rFonts w:ascii="Arial" w:hAnsi="Arial" w:cs="Arial"/>
          <w:sz w:val="24"/>
          <w:szCs w:val="24"/>
        </w:rPr>
        <w:t xml:space="preserve"> </w:t>
      </w:r>
      <w:r w:rsidRPr="00005DA9">
        <w:rPr>
          <w:rFonts w:ascii="Arial" w:hAnsi="Arial" w:cs="Arial"/>
          <w:sz w:val="24"/>
          <w:szCs w:val="24"/>
        </w:rPr>
        <w:t>do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Regulaminu</w:t>
      </w:r>
      <w:r w:rsidR="00F67DD3" w:rsidRPr="00880D43">
        <w:rPr>
          <w:rFonts w:ascii="Arial" w:hAnsi="Arial" w:cs="Arial"/>
          <w:sz w:val="24"/>
          <w:szCs w:val="24"/>
        </w:rPr>
        <w:t>.</w:t>
      </w:r>
    </w:p>
    <w:p w14:paraId="1B070112" w14:textId="547B3657" w:rsidR="00E02C69" w:rsidRPr="00DE1BA7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Ocena merytoryczna dokonywana jest przez</w:t>
      </w:r>
      <w:r w:rsidR="00020930" w:rsidRPr="00DE1BA7">
        <w:rPr>
          <w:rFonts w:ascii="Arial" w:hAnsi="Arial" w:cs="Arial"/>
          <w:sz w:val="24"/>
          <w:szCs w:val="24"/>
        </w:rPr>
        <w:t xml:space="preserve"> </w:t>
      </w:r>
      <w:r w:rsidR="00DA2575">
        <w:rPr>
          <w:rStyle w:val="markedcontent"/>
          <w:rFonts w:ascii="Arial" w:hAnsi="Arial" w:cs="Arial"/>
          <w:sz w:val="24"/>
          <w:szCs w:val="24"/>
        </w:rPr>
        <w:t>losowo wybranych</w:t>
      </w:r>
      <w:r w:rsidR="00020930" w:rsidRPr="00DE1BA7">
        <w:rPr>
          <w:rStyle w:val="markedcontent"/>
          <w:rFonts w:ascii="Arial" w:hAnsi="Arial" w:cs="Arial"/>
          <w:sz w:val="24"/>
          <w:szCs w:val="24"/>
        </w:rPr>
        <w:t xml:space="preserve"> dwóch </w:t>
      </w:r>
      <w:r w:rsidR="001E51B1" w:rsidRPr="00DE1BA7">
        <w:rPr>
          <w:rFonts w:ascii="Arial" w:hAnsi="Arial" w:cs="Arial"/>
          <w:sz w:val="24"/>
          <w:szCs w:val="24"/>
        </w:rPr>
        <w:t xml:space="preserve">członków KOP </w:t>
      </w:r>
      <w:r w:rsidRPr="00DE1BA7">
        <w:rPr>
          <w:rFonts w:ascii="Arial" w:hAnsi="Arial" w:cs="Arial"/>
          <w:sz w:val="24"/>
          <w:szCs w:val="24"/>
        </w:rPr>
        <w:t xml:space="preserve">będących </w:t>
      </w:r>
      <w:r w:rsidR="004669F7" w:rsidRPr="00DE1BA7">
        <w:rPr>
          <w:rFonts w:ascii="Arial" w:hAnsi="Arial" w:cs="Arial"/>
          <w:sz w:val="24"/>
          <w:szCs w:val="24"/>
        </w:rPr>
        <w:t>pracownikami</w:t>
      </w:r>
      <w:r w:rsidR="00856F34" w:rsidRPr="00DE1BA7">
        <w:rPr>
          <w:rFonts w:ascii="Arial" w:hAnsi="Arial" w:cs="Arial"/>
          <w:sz w:val="24"/>
          <w:szCs w:val="24"/>
        </w:rPr>
        <w:t xml:space="preserve"> ION</w:t>
      </w:r>
      <w:r w:rsidR="004669F7" w:rsidRPr="00DE1BA7">
        <w:rPr>
          <w:rFonts w:ascii="Arial" w:hAnsi="Arial" w:cs="Arial"/>
          <w:sz w:val="24"/>
          <w:szCs w:val="24"/>
        </w:rPr>
        <w:t xml:space="preserve"> i/lub </w:t>
      </w:r>
      <w:r w:rsidR="002E008D" w:rsidRPr="00DE1BA7">
        <w:rPr>
          <w:rFonts w:ascii="Arial" w:hAnsi="Arial" w:cs="Arial"/>
          <w:sz w:val="24"/>
          <w:szCs w:val="24"/>
        </w:rPr>
        <w:t>ekspertami</w:t>
      </w:r>
      <w:r w:rsidR="00411F4A" w:rsidRPr="00DE1BA7">
        <w:rPr>
          <w:rFonts w:ascii="Arial" w:hAnsi="Arial" w:cs="Arial"/>
          <w:sz w:val="24"/>
          <w:szCs w:val="24"/>
        </w:rPr>
        <w:t xml:space="preserve">, </w:t>
      </w:r>
      <w:r w:rsidR="00E02C69" w:rsidRPr="00DE1BA7">
        <w:rPr>
          <w:rFonts w:ascii="Arial" w:hAnsi="Arial" w:cs="Arial"/>
          <w:sz w:val="24"/>
          <w:szCs w:val="24"/>
        </w:rPr>
        <w:t>na zasadach konsensusu, co</w:t>
      </w:r>
      <w:r w:rsidR="007762BD" w:rsidRPr="00DE1BA7">
        <w:rPr>
          <w:rFonts w:ascii="Arial" w:hAnsi="Arial" w:cs="Arial"/>
          <w:sz w:val="24"/>
          <w:szCs w:val="24"/>
        </w:rPr>
        <w:t> </w:t>
      </w:r>
      <w:r w:rsidR="00E02C69" w:rsidRPr="00DE1BA7">
        <w:rPr>
          <w:rFonts w:ascii="Arial" w:hAnsi="Arial" w:cs="Arial"/>
          <w:sz w:val="24"/>
          <w:szCs w:val="24"/>
        </w:rPr>
        <w:t xml:space="preserve">oznacza że </w:t>
      </w:r>
      <w:r w:rsidR="00E02C69" w:rsidRPr="00DE1BA7">
        <w:rPr>
          <w:rFonts w:ascii="Arial" w:hAnsi="Arial" w:cs="Arial"/>
          <w:color w:val="000000" w:themeColor="text1"/>
          <w:sz w:val="24"/>
          <w:szCs w:val="24"/>
        </w:rPr>
        <w:t>wypełniają jedną wspólną Kartę Oceny Merytorycznej (KOM)</w:t>
      </w:r>
      <w:r w:rsidR="00DB5679">
        <w:rPr>
          <w:rFonts w:ascii="Arial" w:hAnsi="Arial" w:cs="Arial"/>
          <w:color w:val="000000" w:themeColor="text1"/>
          <w:sz w:val="24"/>
          <w:szCs w:val="24"/>
        </w:rPr>
        <w:t>, której wzór stanowi załącznik nr 4 do Regulaminu</w:t>
      </w:r>
      <w:r w:rsidR="00E02C69" w:rsidRPr="00DE1BA7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D537261" w14:textId="4182564D" w:rsidR="005809BE" w:rsidRPr="00880D43" w:rsidRDefault="00425335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merytoryczna projekt</w:t>
      </w:r>
      <w:r w:rsidR="00E34C89" w:rsidRPr="00880D43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poleg</w:t>
      </w:r>
      <w:r w:rsidR="005809BE" w:rsidRPr="00880D43">
        <w:rPr>
          <w:rFonts w:ascii="Arial" w:hAnsi="Arial" w:cs="Arial"/>
          <w:sz w:val="24"/>
          <w:szCs w:val="24"/>
        </w:rPr>
        <w:t>a na weryfikacji, czy wniosek o</w:t>
      </w:r>
      <w:r w:rsidR="007762BD">
        <w:rPr>
          <w:rFonts w:ascii="Arial" w:hAnsi="Arial" w:cs="Arial"/>
          <w:sz w:val="24"/>
          <w:szCs w:val="24"/>
        </w:rPr>
        <w:t> </w:t>
      </w:r>
      <w:r w:rsidR="005809BE" w:rsidRPr="00880D43">
        <w:rPr>
          <w:rFonts w:ascii="Arial" w:hAnsi="Arial" w:cs="Arial"/>
          <w:sz w:val="24"/>
          <w:szCs w:val="24"/>
        </w:rPr>
        <w:t>dofinansowanie spełnia:</w:t>
      </w:r>
    </w:p>
    <w:p w14:paraId="3B6985D4" w14:textId="3EC02FDD" w:rsidR="005809BE" w:rsidRPr="00880D43" w:rsidRDefault="005809BE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kryteria merytoryczne</w:t>
      </w:r>
      <w:r w:rsidR="004669F7" w:rsidRPr="00880D43">
        <w:rPr>
          <w:rFonts w:ascii="Arial" w:hAnsi="Arial" w:cs="Arial"/>
          <w:sz w:val="24"/>
          <w:szCs w:val="24"/>
        </w:rPr>
        <w:t xml:space="preserve"> dostępu,</w:t>
      </w:r>
      <w:r w:rsidR="00425335" w:rsidRPr="00880D43">
        <w:rPr>
          <w:rFonts w:ascii="Arial" w:hAnsi="Arial" w:cs="Arial"/>
          <w:sz w:val="24"/>
          <w:szCs w:val="24"/>
        </w:rPr>
        <w:t xml:space="preserve"> </w:t>
      </w:r>
    </w:p>
    <w:p w14:paraId="384A2E58" w14:textId="537F91C2" w:rsidR="00007E74" w:rsidRPr="00880D43" w:rsidRDefault="00007E74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specyficzne kryteria merytoryczne,</w:t>
      </w:r>
    </w:p>
    <w:p w14:paraId="77206C86" w14:textId="77777777" w:rsidR="005809BE" w:rsidRPr="00880D43" w:rsidRDefault="00425335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5809BE" w:rsidRPr="00880D43">
        <w:rPr>
          <w:rFonts w:ascii="Arial" w:hAnsi="Arial" w:cs="Arial"/>
          <w:sz w:val="24"/>
          <w:szCs w:val="24"/>
        </w:rPr>
        <w:t>a</w:t>
      </w:r>
      <w:r w:rsidRPr="00880D43">
        <w:rPr>
          <w:rFonts w:ascii="Arial" w:hAnsi="Arial" w:cs="Arial"/>
          <w:sz w:val="24"/>
          <w:szCs w:val="24"/>
        </w:rPr>
        <w:t xml:space="preserve"> merytoryczn</w:t>
      </w:r>
      <w:r w:rsidR="005809BE" w:rsidRPr="00880D43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punktow</w:t>
      </w:r>
      <w:r w:rsidR="005809BE" w:rsidRPr="00880D43">
        <w:rPr>
          <w:rFonts w:ascii="Arial" w:hAnsi="Arial" w:cs="Arial"/>
          <w:sz w:val="24"/>
          <w:szCs w:val="24"/>
        </w:rPr>
        <w:t xml:space="preserve">e (trzy z nich mają </w:t>
      </w:r>
      <w:r w:rsidRPr="00880D43">
        <w:rPr>
          <w:rFonts w:ascii="Arial" w:hAnsi="Arial" w:cs="Arial"/>
          <w:sz w:val="24"/>
          <w:szCs w:val="24"/>
        </w:rPr>
        <w:t>charakter rozstrzygający, tzn. decydujący o kolejności projektów z taką samą liczbą punktów</w:t>
      </w:r>
      <w:r w:rsidR="005809BE" w:rsidRPr="00880D43">
        <w:rPr>
          <w:rFonts w:ascii="Arial" w:hAnsi="Arial" w:cs="Arial"/>
          <w:sz w:val="24"/>
          <w:szCs w:val="24"/>
        </w:rPr>
        <w:t>)</w:t>
      </w:r>
      <w:r w:rsidR="004669F7" w:rsidRPr="00880D43">
        <w:rPr>
          <w:rFonts w:ascii="Arial" w:hAnsi="Arial" w:cs="Arial"/>
          <w:sz w:val="24"/>
          <w:szCs w:val="24"/>
        </w:rPr>
        <w:t xml:space="preserve">, </w:t>
      </w:r>
    </w:p>
    <w:p w14:paraId="52C15850" w14:textId="68D552A8" w:rsidR="00425335" w:rsidRPr="00C05B93" w:rsidRDefault="004669F7" w:rsidP="00780D02">
      <w:pPr>
        <w:pStyle w:val="Akapitzlist"/>
        <w:numPr>
          <w:ilvl w:val="0"/>
          <w:numId w:val="16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kryteri</w:t>
      </w:r>
      <w:r w:rsidR="00B50BF1">
        <w:rPr>
          <w:rFonts w:ascii="Arial" w:hAnsi="Arial" w:cs="Arial"/>
          <w:sz w:val="24"/>
          <w:szCs w:val="24"/>
        </w:rPr>
        <w:t>um</w:t>
      </w:r>
      <w:r w:rsidR="005809BE" w:rsidRPr="00B50BF1">
        <w:rPr>
          <w:rFonts w:ascii="Arial" w:hAnsi="Arial" w:cs="Arial"/>
          <w:sz w:val="24"/>
          <w:szCs w:val="24"/>
        </w:rPr>
        <w:t xml:space="preserve"> premiujące</w:t>
      </w:r>
      <w:r w:rsidR="00B158F5">
        <w:rPr>
          <w:rFonts w:ascii="Arial" w:hAnsi="Arial" w:cs="Arial"/>
          <w:sz w:val="24"/>
          <w:szCs w:val="24"/>
        </w:rPr>
        <w:t xml:space="preserve"> </w:t>
      </w:r>
      <w:r w:rsidR="00B158F5" w:rsidRPr="00C05B93">
        <w:rPr>
          <w:rFonts w:ascii="Arial" w:hAnsi="Arial" w:cs="Arial"/>
          <w:sz w:val="24"/>
          <w:szCs w:val="24"/>
        </w:rPr>
        <w:t>(o ile dotyczy)</w:t>
      </w:r>
      <w:r w:rsidR="00425335" w:rsidRPr="00C05B93">
        <w:rPr>
          <w:rFonts w:ascii="Arial" w:hAnsi="Arial" w:cs="Arial"/>
          <w:sz w:val="24"/>
          <w:szCs w:val="24"/>
        </w:rPr>
        <w:t>.</w:t>
      </w:r>
    </w:p>
    <w:p w14:paraId="6F07F22D" w14:textId="0F06ED3F" w:rsidR="00411F4A" w:rsidRPr="00043353" w:rsidRDefault="00082EA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Każdy wniosek o dofinansowanie projektu podlega ocenie spełniania przez niego kryteriów merytorycznych dostępu (ocenianych w sposób: „tak”, lub „tak do </w:t>
      </w:r>
      <w:r w:rsidRPr="00043353">
        <w:rPr>
          <w:rFonts w:ascii="Arial" w:eastAsia="Times New Roman" w:hAnsi="Arial" w:cs="Arial"/>
          <w:sz w:val="24"/>
          <w:szCs w:val="24"/>
          <w:lang w:eastAsia="pl-PL"/>
        </w:rPr>
        <w:t xml:space="preserve">negocjacji”, „nie” lub stwierdzeniu, że kryterium nie dotyczy danego projektu). </w:t>
      </w:r>
    </w:p>
    <w:p w14:paraId="2629F72B" w14:textId="6ACE5966" w:rsidR="00082EA2" w:rsidRPr="00C05B93" w:rsidRDefault="00043353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3353">
        <w:rPr>
          <w:rFonts w:ascii="Arial" w:hAnsi="Arial" w:cs="Arial"/>
          <w:sz w:val="24"/>
          <w:szCs w:val="24"/>
        </w:rPr>
        <w:t>Projekty niespełniające któregokolwiek z kryteriów merytorycznych dostępu są odrzucane na etapie oceny merytorycznej i nie podlegają dalszej ocenie w</w:t>
      </w:r>
      <w:r w:rsidR="007762BD">
        <w:rPr>
          <w:rFonts w:ascii="Arial" w:hAnsi="Arial" w:cs="Arial"/>
          <w:sz w:val="24"/>
          <w:szCs w:val="24"/>
        </w:rPr>
        <w:t> </w:t>
      </w:r>
      <w:r w:rsidRPr="00043353">
        <w:rPr>
          <w:rFonts w:ascii="Arial" w:hAnsi="Arial" w:cs="Arial"/>
          <w:sz w:val="24"/>
          <w:szCs w:val="24"/>
        </w:rPr>
        <w:t>zakresie spełnienia specyficznych kryteriów merytorycznych</w:t>
      </w:r>
      <w:r>
        <w:rPr>
          <w:rFonts w:ascii="Arial" w:hAnsi="Arial" w:cs="Arial"/>
          <w:sz w:val="24"/>
          <w:szCs w:val="24"/>
        </w:rPr>
        <w:t>.</w:t>
      </w:r>
    </w:p>
    <w:p w14:paraId="76D108CE" w14:textId="1A6AEF1D" w:rsidR="0062597A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oceniający </w:t>
      </w:r>
      <w:r w:rsidRPr="009F1BD9">
        <w:rPr>
          <w:rFonts w:ascii="Arial" w:hAnsi="Arial" w:cs="Arial"/>
          <w:sz w:val="24"/>
          <w:szCs w:val="24"/>
        </w:rPr>
        <w:t>uzna</w:t>
      </w:r>
      <w:r w:rsidR="0062597A" w:rsidRPr="009F1BD9">
        <w:rPr>
          <w:rFonts w:ascii="Arial" w:hAnsi="Arial" w:cs="Arial"/>
          <w:sz w:val="24"/>
          <w:szCs w:val="24"/>
        </w:rPr>
        <w:t>ją</w:t>
      </w:r>
      <w:r w:rsidRPr="009F1BD9">
        <w:rPr>
          <w:rFonts w:ascii="Arial" w:hAnsi="Arial" w:cs="Arial"/>
          <w:sz w:val="24"/>
          <w:szCs w:val="24"/>
        </w:rPr>
        <w:t xml:space="preserve">, że projekt nie spełnia któregokolwiek z </w:t>
      </w:r>
      <w:r w:rsidR="00816153" w:rsidRPr="009F1BD9">
        <w:rPr>
          <w:rFonts w:ascii="Arial" w:hAnsi="Arial" w:cs="Arial"/>
          <w:sz w:val="24"/>
          <w:szCs w:val="24"/>
        </w:rPr>
        <w:t xml:space="preserve">kryteriów </w:t>
      </w:r>
      <w:r w:rsidR="009F1BD9" w:rsidRPr="009F1BD9">
        <w:rPr>
          <w:rFonts w:ascii="Arial" w:hAnsi="Arial" w:cs="Arial"/>
          <w:sz w:val="24"/>
          <w:szCs w:val="24"/>
        </w:rPr>
        <w:t xml:space="preserve">merytorycznych </w:t>
      </w:r>
      <w:r w:rsidRPr="009F1BD9">
        <w:rPr>
          <w:rFonts w:ascii="Arial" w:hAnsi="Arial" w:cs="Arial"/>
          <w:sz w:val="24"/>
          <w:szCs w:val="24"/>
        </w:rPr>
        <w:t xml:space="preserve">dostępu, </w:t>
      </w:r>
      <w:r w:rsidR="0062597A" w:rsidRPr="009F1BD9">
        <w:rPr>
          <w:rFonts w:ascii="Arial" w:hAnsi="Arial" w:cs="Arial"/>
          <w:sz w:val="24"/>
          <w:szCs w:val="24"/>
        </w:rPr>
        <w:t>odpowiednio</w:t>
      </w:r>
      <w:r w:rsidR="0062597A" w:rsidRPr="00880D43">
        <w:rPr>
          <w:rFonts w:ascii="Arial" w:hAnsi="Arial" w:cs="Arial"/>
          <w:sz w:val="24"/>
          <w:szCs w:val="24"/>
        </w:rPr>
        <w:t xml:space="preserve"> odnotowują</w:t>
      </w:r>
      <w:r w:rsidRPr="00880D43">
        <w:rPr>
          <w:rFonts w:ascii="Arial" w:hAnsi="Arial" w:cs="Arial"/>
          <w:sz w:val="24"/>
          <w:szCs w:val="24"/>
        </w:rPr>
        <w:t xml:space="preserve"> ten fakt w karcie oceny merytorycznej, uzasadniając szczegółowo swoją ocenę. Projekty niespełniające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któregokolwiek z kryteriów merytorycznych dostępu są odrzucane na etapie oceny merytorycznej i nie podlegają dalszej ocenie w zakresie spełnienia </w:t>
      </w:r>
      <w:r w:rsidR="0062597A" w:rsidRPr="00880D43">
        <w:rPr>
          <w:rFonts w:ascii="Arial" w:hAnsi="Arial" w:cs="Arial"/>
          <w:sz w:val="24"/>
          <w:szCs w:val="24"/>
        </w:rPr>
        <w:t>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532B9ADB" w14:textId="59B57160" w:rsidR="00A11200" w:rsidRPr="00880D43" w:rsidRDefault="00A11200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Jeśli projekt spełnił wszystkie kryteria merytoryczne dostępu, dokonywana jest ocena spełnienia specyficznych kryteriów merytorycznych (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ocenianych w sposób: „tak”, lub „tak do negocjacji”, „nie” lub stwierdzeniu, że kryterium 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nie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dotyczy</w:t>
      </w:r>
      <w:r w:rsidR="00CD19A8" w:rsidRPr="00880D43">
        <w:rPr>
          <w:rFonts w:ascii="Arial" w:eastAsia="Times New Roman" w:hAnsi="Arial" w:cs="Arial"/>
          <w:sz w:val="24"/>
          <w:szCs w:val="24"/>
          <w:lang w:eastAsia="pl-PL"/>
        </w:rPr>
        <w:t>”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danego projektu). </w:t>
      </w:r>
    </w:p>
    <w:p w14:paraId="14353CD3" w14:textId="36724E21" w:rsidR="00A11200" w:rsidRPr="00880D43" w:rsidRDefault="00A11200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Treść wniosku o dofinansowanie musi pozwalać na jednoznaczne stwierdzenie, czy dane specyficzne kryterium merytoryczne jest spełnione. W części dotyczącej spełnienia specyficznych kryteriów merytorycznych projekt może być uzupełniany/poprawiany w trybie art. 55 ust. 1 ustawy wdrożeniowej, jeśli taka możliwość została dopuszczona w przyjętych przez Komitet Monitorujący kryteriach. Uzupełnianie/poprawa projektu odbywa się na etapie negocjacji i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następuje tylko w odniesieniu do projektów, które spełniły warunki skierowania projektu do tego etapu oceny. W takiej sytuacji oceniający określają zakres uzupełnień/poprawy w KO</w:t>
      </w:r>
      <w:r w:rsidR="00E34C89" w:rsidRPr="00880D43">
        <w:rPr>
          <w:rFonts w:ascii="Arial" w:hAnsi="Arial" w:cs="Arial"/>
          <w:sz w:val="24"/>
          <w:szCs w:val="24"/>
        </w:rPr>
        <w:t>M</w:t>
      </w:r>
      <w:r w:rsidRPr="00880D43">
        <w:rPr>
          <w:rFonts w:ascii="Arial" w:hAnsi="Arial" w:cs="Arial"/>
          <w:sz w:val="24"/>
          <w:szCs w:val="24"/>
        </w:rPr>
        <w:t xml:space="preserve"> oraz oznaczają kryterium jako „</w:t>
      </w:r>
      <w:r w:rsidR="00985F67" w:rsidRPr="00880D43">
        <w:rPr>
          <w:rFonts w:ascii="Arial" w:hAnsi="Arial" w:cs="Arial"/>
          <w:sz w:val="24"/>
          <w:szCs w:val="24"/>
        </w:rPr>
        <w:t xml:space="preserve">tak </w:t>
      </w:r>
      <w:r w:rsidRPr="00880D43">
        <w:rPr>
          <w:rFonts w:ascii="Arial" w:hAnsi="Arial" w:cs="Arial"/>
          <w:sz w:val="24"/>
          <w:szCs w:val="24"/>
        </w:rPr>
        <w:t xml:space="preserve">do negocjacji”. </w:t>
      </w:r>
    </w:p>
    <w:p w14:paraId="62F3C905" w14:textId="69CA174E" w:rsidR="003B568D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oceniający uzna</w:t>
      </w:r>
      <w:r w:rsidR="005533A0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>, że projekt nie spełnia któregokolwiek ze</w:t>
      </w:r>
      <w:r w:rsidR="005533A0" w:rsidRPr="00880D43">
        <w:rPr>
          <w:rFonts w:ascii="Arial" w:hAnsi="Arial" w:cs="Arial"/>
          <w:sz w:val="24"/>
          <w:szCs w:val="24"/>
        </w:rPr>
        <w:t xml:space="preserve"> specyficznych kryteriów merytorycznych</w:t>
      </w:r>
      <w:r w:rsidRPr="00880D43">
        <w:rPr>
          <w:rFonts w:ascii="Arial" w:hAnsi="Arial" w:cs="Arial"/>
          <w:sz w:val="24"/>
          <w:szCs w:val="24"/>
        </w:rPr>
        <w:t xml:space="preserve"> odpowiednio odnotowuj</w:t>
      </w:r>
      <w:r w:rsidR="005533A0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ten fakt w</w:t>
      </w:r>
      <w:r w:rsidR="007762BD">
        <w:rPr>
          <w:rFonts w:ascii="Arial" w:hAnsi="Arial" w:cs="Arial"/>
          <w:sz w:val="24"/>
          <w:szCs w:val="24"/>
        </w:rPr>
        <w:t> </w:t>
      </w:r>
      <w:r w:rsidR="00A11200" w:rsidRPr="00880D43">
        <w:rPr>
          <w:rFonts w:ascii="Arial" w:hAnsi="Arial" w:cs="Arial"/>
          <w:sz w:val="24"/>
          <w:szCs w:val="24"/>
        </w:rPr>
        <w:t>KOM</w:t>
      </w:r>
      <w:r w:rsidR="005533A0" w:rsidRPr="00880D43">
        <w:rPr>
          <w:rFonts w:ascii="Arial" w:hAnsi="Arial" w:cs="Arial"/>
          <w:sz w:val="24"/>
          <w:szCs w:val="24"/>
        </w:rPr>
        <w:t xml:space="preserve"> szczegółowo </w:t>
      </w:r>
      <w:r w:rsidRPr="00880D43">
        <w:rPr>
          <w:rFonts w:ascii="Arial" w:hAnsi="Arial" w:cs="Arial"/>
          <w:sz w:val="24"/>
          <w:szCs w:val="24"/>
        </w:rPr>
        <w:t xml:space="preserve">uzasadniając swoją ocenę. Projekty niespełniające któregokolwiek ze </w:t>
      </w:r>
      <w:r w:rsidR="005533A0" w:rsidRPr="00880D43">
        <w:rPr>
          <w:rFonts w:ascii="Arial" w:hAnsi="Arial" w:cs="Arial"/>
          <w:sz w:val="24"/>
          <w:szCs w:val="24"/>
        </w:rPr>
        <w:t>specyficznych</w:t>
      </w:r>
      <w:r w:rsidR="003B568D" w:rsidRPr="00880D43">
        <w:rPr>
          <w:rFonts w:ascii="Arial" w:hAnsi="Arial" w:cs="Arial"/>
          <w:sz w:val="24"/>
          <w:szCs w:val="24"/>
        </w:rPr>
        <w:t xml:space="preserve"> kryteriów merytorycznych</w:t>
      </w:r>
      <w:r w:rsidRPr="00880D43">
        <w:rPr>
          <w:rFonts w:ascii="Arial" w:hAnsi="Arial" w:cs="Arial"/>
          <w:sz w:val="24"/>
          <w:szCs w:val="24"/>
        </w:rPr>
        <w:t xml:space="preserve"> są odrzucane na etapie oceny merytorycznej i nie podlegają dalszej ocenie w zakresie spełnienia kryteriów merytorycznych</w:t>
      </w:r>
      <w:r w:rsidR="003B568D" w:rsidRPr="00880D43">
        <w:rPr>
          <w:rFonts w:ascii="Arial" w:hAnsi="Arial" w:cs="Arial"/>
          <w:sz w:val="24"/>
          <w:szCs w:val="24"/>
        </w:rPr>
        <w:t xml:space="preserve"> punktowych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245D68E9" w14:textId="5CA729FB" w:rsidR="00DF6E40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projekt spełnia </w:t>
      </w:r>
      <w:r w:rsidRPr="000B6BC9">
        <w:rPr>
          <w:rFonts w:ascii="Arial" w:hAnsi="Arial" w:cs="Arial"/>
          <w:sz w:val="24"/>
          <w:szCs w:val="24"/>
        </w:rPr>
        <w:t xml:space="preserve">wszystkie </w:t>
      </w:r>
      <w:r w:rsidR="009F1BD9" w:rsidRPr="000B6BC9">
        <w:rPr>
          <w:rFonts w:ascii="Arial" w:hAnsi="Arial" w:cs="Arial"/>
          <w:sz w:val="24"/>
          <w:szCs w:val="24"/>
        </w:rPr>
        <w:t xml:space="preserve">kryteria </w:t>
      </w:r>
      <w:r w:rsidR="00043353" w:rsidRPr="000B6BC9">
        <w:rPr>
          <w:rFonts w:ascii="Arial" w:hAnsi="Arial" w:cs="Arial"/>
          <w:sz w:val="24"/>
          <w:szCs w:val="24"/>
        </w:rPr>
        <w:t xml:space="preserve">merytoryczne </w:t>
      </w:r>
      <w:r w:rsidR="003B568D" w:rsidRPr="000B6BC9">
        <w:rPr>
          <w:rFonts w:ascii="Arial" w:hAnsi="Arial" w:cs="Arial"/>
          <w:sz w:val="24"/>
          <w:szCs w:val="24"/>
        </w:rPr>
        <w:t>dostępu</w:t>
      </w:r>
      <w:r w:rsidRPr="000B6BC9">
        <w:rPr>
          <w:rFonts w:ascii="Arial" w:hAnsi="Arial" w:cs="Arial"/>
          <w:sz w:val="24"/>
          <w:szCs w:val="24"/>
        </w:rPr>
        <w:t xml:space="preserve"> i</w:t>
      </w:r>
      <w:r w:rsidR="003B568D" w:rsidRPr="000B6BC9">
        <w:rPr>
          <w:rFonts w:ascii="Arial" w:hAnsi="Arial" w:cs="Arial"/>
          <w:sz w:val="24"/>
          <w:szCs w:val="24"/>
        </w:rPr>
        <w:t xml:space="preserve"> specyficzne</w:t>
      </w:r>
      <w:r w:rsidR="003B568D" w:rsidRPr="00880D43">
        <w:rPr>
          <w:rFonts w:ascii="Arial" w:hAnsi="Arial" w:cs="Arial"/>
          <w:sz w:val="24"/>
          <w:szCs w:val="24"/>
        </w:rPr>
        <w:t xml:space="preserve"> kryteria merytoryczne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3B568D" w:rsidRPr="00880D43">
        <w:rPr>
          <w:rFonts w:ascii="Arial" w:hAnsi="Arial" w:cs="Arial"/>
          <w:sz w:val="24"/>
          <w:szCs w:val="24"/>
        </w:rPr>
        <w:t xml:space="preserve">oceniający </w:t>
      </w:r>
      <w:r w:rsidRPr="00880D43">
        <w:rPr>
          <w:rFonts w:ascii="Arial" w:hAnsi="Arial" w:cs="Arial"/>
          <w:sz w:val="24"/>
          <w:szCs w:val="24"/>
        </w:rPr>
        <w:t>dokonuj</w:t>
      </w:r>
      <w:r w:rsidR="003B568D" w:rsidRPr="00880D43">
        <w:rPr>
          <w:rFonts w:ascii="Arial" w:hAnsi="Arial" w:cs="Arial"/>
          <w:sz w:val="24"/>
          <w:szCs w:val="24"/>
        </w:rPr>
        <w:t>ą</w:t>
      </w:r>
      <w:r w:rsidRPr="00880D43">
        <w:rPr>
          <w:rFonts w:ascii="Arial" w:hAnsi="Arial" w:cs="Arial"/>
          <w:sz w:val="24"/>
          <w:szCs w:val="24"/>
        </w:rPr>
        <w:t xml:space="preserve"> sprawdzenia spełniania przez projekt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punktowych,</w:t>
      </w:r>
      <w:r w:rsidRPr="00880D43">
        <w:rPr>
          <w:rFonts w:ascii="Arial" w:hAnsi="Arial" w:cs="Arial"/>
          <w:sz w:val="24"/>
          <w:szCs w:val="24"/>
        </w:rPr>
        <w:t xml:space="preserve"> przyznając </w:t>
      </w:r>
      <w:r w:rsidR="00A11200" w:rsidRPr="00880D43">
        <w:rPr>
          <w:rFonts w:ascii="Arial" w:eastAsia="Times New Roman" w:hAnsi="Arial" w:cs="Arial"/>
          <w:sz w:val="24"/>
          <w:szCs w:val="24"/>
          <w:lang w:eastAsia="ar-SA"/>
        </w:rPr>
        <w:t>wspólnie uzgodnioną liczbę punktów w poszczególnych kategoriach oceny.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35621982" w14:textId="27F7A4E4" w:rsidR="00007E74" w:rsidRPr="00880D43" w:rsidRDefault="00007E74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 spełnianie wszystkich </w:t>
      </w:r>
      <w:r w:rsidR="000B6BC9" w:rsidRPr="00880D43">
        <w:rPr>
          <w:rFonts w:ascii="Arial" w:hAnsi="Arial" w:cs="Arial"/>
          <w:sz w:val="24"/>
          <w:szCs w:val="24"/>
        </w:rPr>
        <w:t xml:space="preserve">kryteriów </w:t>
      </w:r>
      <w:r w:rsidR="00043353" w:rsidRPr="00880D43">
        <w:rPr>
          <w:rFonts w:ascii="Arial" w:hAnsi="Arial" w:cs="Arial"/>
          <w:sz w:val="24"/>
          <w:szCs w:val="24"/>
        </w:rPr>
        <w:t xml:space="preserve">merytorycznych </w:t>
      </w:r>
      <w:r w:rsidR="003B568D" w:rsidRPr="00880D43">
        <w:rPr>
          <w:rFonts w:ascii="Arial" w:hAnsi="Arial" w:cs="Arial"/>
          <w:sz w:val="24"/>
          <w:szCs w:val="24"/>
        </w:rPr>
        <w:t>punktowych oceniający mogą</w:t>
      </w:r>
      <w:r w:rsidRPr="00880D43">
        <w:rPr>
          <w:rFonts w:ascii="Arial" w:hAnsi="Arial" w:cs="Arial"/>
          <w:sz w:val="24"/>
          <w:szCs w:val="24"/>
        </w:rPr>
        <w:t xml:space="preserve"> przyznać </w:t>
      </w:r>
      <w:r w:rsidRPr="00C03FAD">
        <w:rPr>
          <w:rFonts w:ascii="Arial" w:hAnsi="Arial" w:cs="Arial"/>
          <w:b/>
          <w:sz w:val="24"/>
          <w:szCs w:val="24"/>
        </w:rPr>
        <w:t>m</w:t>
      </w:r>
      <w:r w:rsidR="003B568D" w:rsidRPr="00C03FAD">
        <w:rPr>
          <w:rFonts w:ascii="Arial" w:hAnsi="Arial" w:cs="Arial"/>
          <w:b/>
          <w:sz w:val="24"/>
          <w:szCs w:val="24"/>
        </w:rPr>
        <w:t>aksymalnie 70</w:t>
      </w:r>
      <w:r w:rsidRPr="00C03FAD">
        <w:rPr>
          <w:rFonts w:ascii="Arial" w:hAnsi="Arial" w:cs="Arial"/>
          <w:b/>
          <w:sz w:val="24"/>
          <w:szCs w:val="24"/>
        </w:rPr>
        <w:t xml:space="preserve"> punktów</w:t>
      </w:r>
      <w:r w:rsidRPr="00880D43">
        <w:rPr>
          <w:rFonts w:ascii="Arial" w:hAnsi="Arial" w:cs="Arial"/>
          <w:sz w:val="24"/>
          <w:szCs w:val="24"/>
        </w:rPr>
        <w:t>. Ocena w każdej części wniosku o</w:t>
      </w:r>
      <w:r w:rsidR="007762B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</w:t>
      </w:r>
      <w:r w:rsidR="003B568D" w:rsidRPr="00880D43">
        <w:rPr>
          <w:rFonts w:ascii="Arial" w:hAnsi="Arial" w:cs="Arial"/>
          <w:sz w:val="24"/>
          <w:szCs w:val="24"/>
        </w:rPr>
        <w:t xml:space="preserve">nansowanie przedstawiana jest w </w:t>
      </w:r>
      <w:r w:rsidRPr="00880D43">
        <w:rPr>
          <w:rFonts w:ascii="Arial" w:hAnsi="Arial" w:cs="Arial"/>
          <w:sz w:val="24"/>
          <w:szCs w:val="24"/>
        </w:rPr>
        <w:t xml:space="preserve">postaci liczb całkowitych (bez części ułamkowych). 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ramach </w:t>
      </w:r>
      <w:r w:rsidR="002E008D" w:rsidRPr="00880D43">
        <w:rPr>
          <w:rFonts w:ascii="Arial" w:hAnsi="Arial" w:cs="Arial"/>
          <w:sz w:val="24"/>
          <w:szCs w:val="24"/>
        </w:rPr>
        <w:t>kryteriów merytorycznych punktowych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uwzględnia się kryteria o charakterze rozstrzygającym, które decydują o kolejności projektów z</w:t>
      </w:r>
      <w:r w:rsidR="007762BD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="002E008D" w:rsidRPr="00880D43">
        <w:rPr>
          <w:rFonts w:ascii="Arial" w:eastAsia="Times New Roman" w:hAnsi="Arial" w:cs="Arial"/>
          <w:sz w:val="24"/>
          <w:szCs w:val="24"/>
          <w:lang w:eastAsia="pl-PL"/>
        </w:rPr>
        <w:t>taką samą liczbą punktów.</w:t>
      </w:r>
    </w:p>
    <w:p w14:paraId="3D98AD31" w14:textId="614F0876" w:rsidR="00411F4A" w:rsidRPr="0041059A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lastRenderedPageBreak/>
        <w:t xml:space="preserve">W przypadku, gdy oceniający stwierdzą, że istniejące zapisy wniosku pozwalają na przyznanie przynajmniej 50% punktów za spełnienie każdego </w:t>
      </w:r>
      <w:r w:rsidR="009F1BD9" w:rsidRPr="0041059A">
        <w:rPr>
          <w:rFonts w:ascii="Arial" w:hAnsi="Arial" w:cs="Arial"/>
          <w:sz w:val="24"/>
          <w:szCs w:val="24"/>
        </w:rPr>
        <w:t xml:space="preserve">kryterium </w:t>
      </w:r>
      <w:r w:rsidR="00043353" w:rsidRPr="0041059A">
        <w:rPr>
          <w:rFonts w:ascii="Arial" w:hAnsi="Arial" w:cs="Arial"/>
          <w:sz w:val="24"/>
          <w:szCs w:val="24"/>
        </w:rPr>
        <w:t xml:space="preserve">merytorycznego </w:t>
      </w:r>
      <w:r w:rsidRPr="0041059A">
        <w:rPr>
          <w:rFonts w:ascii="Arial" w:hAnsi="Arial" w:cs="Arial"/>
          <w:sz w:val="24"/>
          <w:szCs w:val="24"/>
        </w:rPr>
        <w:t>punktowego</w:t>
      </w:r>
      <w:r w:rsidR="00096937" w:rsidRPr="0041059A">
        <w:rPr>
          <w:rFonts w:ascii="Arial" w:hAnsi="Arial" w:cs="Arial"/>
          <w:sz w:val="24"/>
          <w:szCs w:val="24"/>
        </w:rPr>
        <w:t xml:space="preserve"> (za wyjątkiem kryterium - Budżet projektu, które uznaje się za spełnione, gdy w wyniku oceny kryterium uzyska minimum 35% punktów)</w:t>
      </w:r>
      <w:r w:rsidRPr="0041059A">
        <w:rPr>
          <w:rFonts w:ascii="Arial" w:hAnsi="Arial" w:cs="Arial"/>
          <w:sz w:val="24"/>
          <w:szCs w:val="24"/>
        </w:rPr>
        <w:t>, jednak ich zdaniem niezbędne jest doprecyzowanie zapisów wniosku lub wprowadzenie w projekcie zmian skutkujących poprawą jego jakości, projekt</w:t>
      </w:r>
      <w:r w:rsidR="00996B84" w:rsidRPr="0041059A">
        <w:rPr>
          <w:rFonts w:ascii="Arial" w:hAnsi="Arial" w:cs="Arial"/>
          <w:sz w:val="24"/>
          <w:szCs w:val="24"/>
        </w:rPr>
        <w:t xml:space="preserve"> jest kierowany</w:t>
      </w:r>
      <w:r w:rsidRPr="0041059A">
        <w:rPr>
          <w:rFonts w:ascii="Arial" w:hAnsi="Arial" w:cs="Arial"/>
          <w:sz w:val="24"/>
          <w:szCs w:val="24"/>
        </w:rPr>
        <w:t xml:space="preserve"> w tym zakresie do</w:t>
      </w:r>
      <w:r w:rsidR="007762BD" w:rsidRPr="0041059A">
        <w:rPr>
          <w:rFonts w:ascii="Arial" w:hAnsi="Arial" w:cs="Arial"/>
          <w:sz w:val="24"/>
          <w:szCs w:val="24"/>
        </w:rPr>
        <w:t> </w:t>
      </w:r>
      <w:r w:rsidRPr="0041059A">
        <w:rPr>
          <w:rFonts w:ascii="Arial" w:hAnsi="Arial" w:cs="Arial"/>
          <w:sz w:val="24"/>
          <w:szCs w:val="24"/>
        </w:rPr>
        <w:t>negocjacji.</w:t>
      </w:r>
    </w:p>
    <w:p w14:paraId="780BAF34" w14:textId="3FEFE4F0" w:rsidR="009A2385" w:rsidRPr="00880D43" w:rsidRDefault="009A2385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przyznania za spełnienie danego kryterium merytorycznego punktowego mniejszej niż maksymalna liczby punktów, oceniający uzasadnia</w:t>
      </w:r>
      <w:r w:rsidR="00DF0302" w:rsidRPr="00880D43">
        <w:rPr>
          <w:rFonts w:ascii="Arial" w:hAnsi="Arial" w:cs="Arial"/>
          <w:sz w:val="24"/>
          <w:szCs w:val="24"/>
        </w:rPr>
        <w:t>ją</w:t>
      </w:r>
      <w:r w:rsidRPr="00880D43">
        <w:rPr>
          <w:rFonts w:ascii="Arial" w:hAnsi="Arial" w:cs="Arial"/>
          <w:sz w:val="24"/>
          <w:szCs w:val="24"/>
        </w:rPr>
        <w:t xml:space="preserve"> szczegółowo swoją ocenę adekwatnie do liczby obniżonych punktów.</w:t>
      </w:r>
    </w:p>
    <w:p w14:paraId="712EA89F" w14:textId="35D997E4" w:rsidR="00411F4A" w:rsidRPr="00880D43" w:rsidRDefault="00411F4A" w:rsidP="00780D02">
      <w:pPr>
        <w:numPr>
          <w:ilvl w:val="0"/>
          <w:numId w:val="33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otrzymuje ocenę negatywną gdy:</w:t>
      </w:r>
    </w:p>
    <w:p w14:paraId="4899CA5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oceniający uznali przynajmniej </w:t>
      </w:r>
      <w:r w:rsidRPr="00043353">
        <w:rPr>
          <w:rFonts w:ascii="Arial" w:hAnsi="Arial" w:cs="Arial"/>
          <w:sz w:val="24"/>
          <w:szCs w:val="24"/>
        </w:rPr>
        <w:t>jedno kryterium merytoryczne dostępu lub</w:t>
      </w:r>
      <w:r w:rsidRPr="00880D43">
        <w:rPr>
          <w:rFonts w:ascii="Arial" w:hAnsi="Arial" w:cs="Arial"/>
          <w:sz w:val="24"/>
          <w:szCs w:val="24"/>
        </w:rPr>
        <w:t xml:space="preserve"> specyficzne kryterium merytoryczne za niespełnione,</w:t>
      </w:r>
    </w:p>
    <w:p w14:paraId="4EF3E9F5" w14:textId="77777777" w:rsidR="00411F4A" w:rsidRPr="00880D43" w:rsidRDefault="00411F4A" w:rsidP="00780D02">
      <w:pPr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przyznali mniej punktów niż minimalna wartość punktowa określona dla każdego z  kryteriów merytorycznych punktowych.</w:t>
      </w:r>
    </w:p>
    <w:p w14:paraId="04E405E2" w14:textId="02312192" w:rsidR="00DF0302" w:rsidRPr="00880D43" w:rsidRDefault="00DF0302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Projekt otrzymuje ocenę pozytywną na etapie oceny merytorycznej i może zostać przekazany do etapu negocjacji gdy: </w:t>
      </w:r>
    </w:p>
    <w:p w14:paraId="4CA32C94" w14:textId="270B27E7" w:rsidR="00DF0302" w:rsidRPr="00880D43" w:rsidRDefault="00DF0302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oceniający uzna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9F1BD9">
        <w:rPr>
          <w:rFonts w:ascii="Arial" w:hAnsi="Arial" w:cs="Arial"/>
          <w:sz w:val="24"/>
          <w:szCs w:val="24"/>
        </w:rPr>
        <w:t xml:space="preserve">wszystkie </w:t>
      </w:r>
      <w:r w:rsidR="004E08E2" w:rsidRPr="009F1BD9">
        <w:rPr>
          <w:rFonts w:ascii="Arial" w:hAnsi="Arial" w:cs="Arial"/>
          <w:sz w:val="24"/>
          <w:szCs w:val="24"/>
        </w:rPr>
        <w:t xml:space="preserve">kryteria </w:t>
      </w:r>
      <w:r w:rsidR="009F1BD9" w:rsidRPr="009F1BD9">
        <w:rPr>
          <w:rFonts w:ascii="Arial" w:hAnsi="Arial" w:cs="Arial"/>
          <w:sz w:val="24"/>
          <w:szCs w:val="24"/>
        </w:rPr>
        <w:t xml:space="preserve">merytoryczne </w:t>
      </w:r>
      <w:r w:rsidR="00614D83" w:rsidRPr="009F1BD9">
        <w:rPr>
          <w:rFonts w:ascii="Arial" w:hAnsi="Arial" w:cs="Arial"/>
          <w:sz w:val="24"/>
          <w:szCs w:val="24"/>
        </w:rPr>
        <w:t>dostępu oraz</w:t>
      </w:r>
      <w:r w:rsidR="00614D83" w:rsidRPr="00880D43">
        <w:rPr>
          <w:rFonts w:ascii="Arial" w:hAnsi="Arial" w:cs="Arial"/>
          <w:sz w:val="24"/>
          <w:szCs w:val="24"/>
        </w:rPr>
        <w:t xml:space="preserve"> specyficzne kryteria merytoryczne</w:t>
      </w:r>
      <w:r w:rsidRPr="00880D43">
        <w:rPr>
          <w:rFonts w:ascii="Arial" w:hAnsi="Arial" w:cs="Arial"/>
          <w:sz w:val="24"/>
          <w:szCs w:val="24"/>
        </w:rPr>
        <w:t xml:space="preserve"> za spełnione, bądź </w:t>
      </w:r>
      <w:r w:rsidR="00CE6A04" w:rsidRPr="00880D43">
        <w:rPr>
          <w:rFonts w:ascii="Arial" w:hAnsi="Arial" w:cs="Arial"/>
          <w:sz w:val="24"/>
          <w:szCs w:val="24"/>
        </w:rPr>
        <w:t xml:space="preserve">uznali je za spełnione i </w:t>
      </w:r>
      <w:r w:rsidRPr="00880D43">
        <w:rPr>
          <w:rFonts w:ascii="Arial" w:hAnsi="Arial" w:cs="Arial"/>
          <w:sz w:val="24"/>
          <w:szCs w:val="24"/>
        </w:rPr>
        <w:t>skierowa</w:t>
      </w:r>
      <w:r w:rsidR="00912ACA" w:rsidRPr="00880D43">
        <w:rPr>
          <w:rFonts w:ascii="Arial" w:hAnsi="Arial" w:cs="Arial"/>
          <w:sz w:val="24"/>
          <w:szCs w:val="24"/>
        </w:rPr>
        <w:t>li</w:t>
      </w:r>
      <w:r w:rsidRPr="00880D43">
        <w:rPr>
          <w:rFonts w:ascii="Arial" w:hAnsi="Arial" w:cs="Arial"/>
          <w:sz w:val="24"/>
          <w:szCs w:val="24"/>
        </w:rPr>
        <w:t xml:space="preserve"> je do uzupełnienia/poprawy </w:t>
      </w:r>
      <w:r w:rsidR="00614D83" w:rsidRPr="00880D43">
        <w:rPr>
          <w:rFonts w:ascii="Arial" w:hAnsi="Arial" w:cs="Arial"/>
          <w:sz w:val="24"/>
          <w:szCs w:val="24"/>
        </w:rPr>
        <w:t>w trybie art. 55</w:t>
      </w:r>
      <w:r w:rsidRPr="00880D43">
        <w:rPr>
          <w:rFonts w:ascii="Arial" w:hAnsi="Arial" w:cs="Arial"/>
          <w:sz w:val="24"/>
          <w:szCs w:val="24"/>
        </w:rPr>
        <w:t xml:space="preserve"> ust. </w:t>
      </w:r>
      <w:r w:rsidR="00614D83" w:rsidRPr="00880D43">
        <w:rPr>
          <w:rFonts w:ascii="Arial" w:hAnsi="Arial" w:cs="Arial"/>
          <w:sz w:val="24"/>
          <w:szCs w:val="24"/>
        </w:rPr>
        <w:t>1</w:t>
      </w:r>
      <w:r w:rsidRPr="00880D43">
        <w:rPr>
          <w:rFonts w:ascii="Arial" w:hAnsi="Arial" w:cs="Arial"/>
          <w:sz w:val="24"/>
          <w:szCs w:val="24"/>
        </w:rPr>
        <w:t xml:space="preserve"> ustawy</w:t>
      </w:r>
      <w:r w:rsidR="00912ACA" w:rsidRPr="00880D43">
        <w:rPr>
          <w:rFonts w:ascii="Arial" w:hAnsi="Arial" w:cs="Arial"/>
          <w:sz w:val="24"/>
          <w:szCs w:val="24"/>
        </w:rPr>
        <w:t xml:space="preserve"> wdrożeniowej</w:t>
      </w:r>
      <w:r w:rsidR="003D0AD5" w:rsidRPr="00880D43">
        <w:rPr>
          <w:rFonts w:ascii="Arial" w:hAnsi="Arial" w:cs="Arial"/>
          <w:sz w:val="24"/>
          <w:szCs w:val="24"/>
        </w:rPr>
        <w:t>,</w:t>
      </w:r>
    </w:p>
    <w:p w14:paraId="2AF1FF43" w14:textId="54BDB1B2" w:rsidR="00DF0302" w:rsidRPr="00880D43" w:rsidRDefault="00912ACA" w:rsidP="00780D02">
      <w:pPr>
        <w:numPr>
          <w:ilvl w:val="0"/>
          <w:numId w:val="17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kryteriach merytorycznych punktowych oceniający przyznali </w:t>
      </w:r>
      <w:r w:rsidR="00101B26" w:rsidRPr="00880D43">
        <w:rPr>
          <w:rFonts w:ascii="Arial" w:hAnsi="Arial" w:cs="Arial"/>
          <w:sz w:val="24"/>
          <w:szCs w:val="24"/>
        </w:rPr>
        <w:t xml:space="preserve">przynajmniej </w:t>
      </w:r>
      <w:r w:rsidRPr="00880D43">
        <w:rPr>
          <w:rFonts w:ascii="Arial" w:hAnsi="Arial" w:cs="Arial"/>
          <w:sz w:val="24"/>
          <w:szCs w:val="24"/>
        </w:rPr>
        <w:t>minimum punktowe</w:t>
      </w:r>
      <w:r w:rsidR="00411F4A" w:rsidRPr="00880D43">
        <w:rPr>
          <w:rFonts w:ascii="Arial" w:hAnsi="Arial" w:cs="Arial"/>
          <w:sz w:val="24"/>
          <w:szCs w:val="24"/>
        </w:rPr>
        <w:t>, określone</w:t>
      </w:r>
      <w:r w:rsidRPr="00880D43">
        <w:rPr>
          <w:rFonts w:ascii="Arial" w:hAnsi="Arial" w:cs="Arial"/>
          <w:sz w:val="24"/>
          <w:szCs w:val="24"/>
        </w:rPr>
        <w:t xml:space="preserve"> dla każdego </w:t>
      </w:r>
      <w:r w:rsidR="00411F4A" w:rsidRPr="00880D43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kryteri</w:t>
      </w:r>
      <w:r w:rsidR="00411F4A" w:rsidRPr="00880D43">
        <w:rPr>
          <w:rFonts w:ascii="Arial" w:hAnsi="Arial" w:cs="Arial"/>
          <w:sz w:val="24"/>
          <w:szCs w:val="24"/>
        </w:rPr>
        <w:t>ów merytorycznych punktowych</w:t>
      </w:r>
      <w:r w:rsidRPr="00880D43">
        <w:rPr>
          <w:rFonts w:ascii="Arial" w:hAnsi="Arial" w:cs="Arial"/>
          <w:sz w:val="24"/>
          <w:szCs w:val="24"/>
        </w:rPr>
        <w:t>, konieczne do przyznania dofinansowania</w:t>
      </w:r>
      <w:r w:rsidR="00101B26" w:rsidRPr="00880D43">
        <w:rPr>
          <w:rFonts w:ascii="Arial" w:hAnsi="Arial" w:cs="Arial"/>
          <w:sz w:val="24"/>
          <w:szCs w:val="24"/>
        </w:rPr>
        <w:t>, bądź przyznali minimum punktowe i skierowali kryteria do uzupełnienia/poprawy w trybie art. 55 ust. 1 ustawy wdrożeniowej</w:t>
      </w:r>
      <w:r w:rsidR="00DF0302" w:rsidRPr="00880D43">
        <w:rPr>
          <w:rFonts w:ascii="Arial" w:hAnsi="Arial" w:cs="Arial"/>
          <w:sz w:val="24"/>
          <w:szCs w:val="24"/>
        </w:rPr>
        <w:t>.</w:t>
      </w:r>
    </w:p>
    <w:p w14:paraId="4D7C0E8E" w14:textId="47971BA6" w:rsidR="00314455" w:rsidRDefault="00314455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 xml:space="preserve">Po dokonaniu oceny spełnienia </w:t>
      </w:r>
      <w:r w:rsidR="000B6BC9" w:rsidRPr="00880D43">
        <w:rPr>
          <w:rFonts w:ascii="Arial" w:hAnsi="Arial" w:cs="Arial"/>
          <w:color w:val="000000"/>
          <w:sz w:val="24"/>
          <w:szCs w:val="24"/>
        </w:rPr>
        <w:t>kryteriów</w:t>
      </w:r>
      <w:r w:rsidR="000B6BC9" w:rsidRPr="00B50BF1">
        <w:rPr>
          <w:rFonts w:ascii="Arial" w:hAnsi="Arial" w:cs="Arial"/>
          <w:color w:val="000000"/>
          <w:sz w:val="24"/>
          <w:szCs w:val="24"/>
        </w:rPr>
        <w:t xml:space="preserve"> </w:t>
      </w:r>
      <w:r w:rsidR="00043353" w:rsidRPr="00B50BF1">
        <w:rPr>
          <w:rFonts w:ascii="Arial" w:hAnsi="Arial" w:cs="Arial"/>
          <w:color w:val="000000"/>
          <w:sz w:val="24"/>
          <w:szCs w:val="24"/>
        </w:rPr>
        <w:t>merytorycznych</w:t>
      </w:r>
      <w:r w:rsidR="00043353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Pr="00B50BF1">
        <w:rPr>
          <w:rFonts w:ascii="Arial" w:hAnsi="Arial" w:cs="Arial"/>
          <w:color w:val="000000"/>
          <w:sz w:val="24"/>
          <w:szCs w:val="24"/>
        </w:rPr>
        <w:t>punktowych oceniający dokonują sprawdzenia spełniania przez projekt kryteri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um</w:t>
      </w:r>
      <w:r w:rsidRPr="00B50BF1">
        <w:rPr>
          <w:rFonts w:ascii="Arial" w:hAnsi="Arial" w:cs="Arial"/>
          <w:color w:val="000000"/>
          <w:sz w:val="24"/>
          <w:szCs w:val="24"/>
        </w:rPr>
        <w:t xml:space="preserve"> premiując</w:t>
      </w:r>
      <w:r w:rsidR="009F6BB3" w:rsidRPr="00B50BF1">
        <w:rPr>
          <w:rFonts w:ascii="Arial" w:hAnsi="Arial" w:cs="Arial"/>
          <w:color w:val="000000"/>
          <w:sz w:val="24"/>
          <w:szCs w:val="24"/>
        </w:rPr>
        <w:t>ego</w:t>
      </w:r>
      <w:r w:rsidRPr="00B50BF1">
        <w:rPr>
          <w:rFonts w:ascii="Arial" w:eastAsia="Times New Roman" w:hAnsi="Arial" w:cs="Arial"/>
          <w:sz w:val="24"/>
          <w:szCs w:val="24"/>
          <w:lang w:eastAsia="ar-SA"/>
        </w:rPr>
        <w:t xml:space="preserve"> (dotyczy to również sytuacji, gdy wcze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śniej oceniający nie przyznali minimum</w:t>
      </w:r>
      <w:r w:rsidRPr="00880D43">
        <w:rPr>
          <w:rFonts w:ascii="Arial" w:hAnsi="Arial" w:cs="Arial"/>
          <w:sz w:val="24"/>
          <w:szCs w:val="24"/>
        </w:rPr>
        <w:t xml:space="preserve"> punktowego za spełnienie każdego </w:t>
      </w:r>
      <w:r w:rsidR="00043353" w:rsidRPr="00880D43">
        <w:rPr>
          <w:rFonts w:ascii="Arial" w:hAnsi="Arial" w:cs="Arial"/>
          <w:sz w:val="24"/>
          <w:szCs w:val="24"/>
        </w:rPr>
        <w:t xml:space="preserve">merytorycznego </w:t>
      </w:r>
      <w:r w:rsidRPr="00880D43">
        <w:rPr>
          <w:rFonts w:ascii="Arial" w:hAnsi="Arial" w:cs="Arial"/>
          <w:sz w:val="24"/>
          <w:szCs w:val="24"/>
        </w:rPr>
        <w:t>kryterium punktowego).</w:t>
      </w:r>
    </w:p>
    <w:p w14:paraId="0B0C8C85" w14:textId="4CFFB4C6" w:rsidR="00740B0E" w:rsidRPr="003D4629" w:rsidRDefault="00740B0E" w:rsidP="00780D02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lastRenderedPageBreak/>
        <w:t>Spełnienie kryterium premiującego oznacza przyznanie określonej dla niego liczby punktów. Niespełnianie kryterium</w:t>
      </w:r>
      <w:r w:rsidRPr="00880D4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lub jego częściowe spełnienie jest równoznaczne z 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przyznaniem 0 punktów za dane kryterium. Możliwe jest spełnianie przez projekt tylko niektórych kryteriów premiujących. W przypadku, gdy oceniający uznają, że zapisy we wniosku są niewystarczające, aby jednoznacznie stwierdzić, że zostało spełnione określone kryterium premiujące, uzasadniają w KOM nieprzyznanie punktów za to kryterium.</w:t>
      </w:r>
    </w:p>
    <w:p w14:paraId="015A30B1" w14:textId="53EB94AC" w:rsidR="000646EE" w:rsidRPr="009A0E4C" w:rsidRDefault="00740B0E" w:rsidP="009A0E4C">
      <w:pPr>
        <w:pStyle w:val="Akapitzlist"/>
        <w:numPr>
          <w:ilvl w:val="0"/>
          <w:numId w:val="33"/>
        </w:numPr>
        <w:suppressAutoHyphens/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Za spełnienie kryteriów premiujących projekt może uzyskać maksymalnie </w:t>
      </w:r>
      <w:r w:rsidR="002348C6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13</w:t>
      </w:r>
      <w:r w:rsidRPr="0006288C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</w:t>
      </w:r>
      <w:r w:rsidR="00DB5679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punktów</w:t>
      </w:r>
      <w:r w:rsidRPr="0006288C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.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Premia punktowa jest sumą punktów przypisanych każdemu kryterium premiującemu, które spełnia projekt.</w:t>
      </w:r>
    </w:p>
    <w:p w14:paraId="122C1359" w14:textId="3AE29B6E" w:rsidR="009A0E4C" w:rsidRDefault="00740B0E" w:rsidP="009A0E4C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9A0E4C">
        <w:rPr>
          <w:rFonts w:ascii="Arial" w:eastAsia="Times New Roman" w:hAnsi="Arial" w:cs="Arial"/>
          <w:sz w:val="24"/>
          <w:szCs w:val="24"/>
          <w:lang w:eastAsia="ar-SA"/>
        </w:rPr>
        <w:t xml:space="preserve">Projekt, który uzyskał w trakcie oceny merytorycznej maksymalną liczbę punktów za spełnienie wszystkich kryteriów merytorycznych punktowych (do 70 punktów) oraz wszystkich kryteriów premiujących (do </w:t>
      </w:r>
      <w:r w:rsidR="002348C6">
        <w:rPr>
          <w:rFonts w:ascii="Arial" w:eastAsia="Times New Roman" w:hAnsi="Arial" w:cs="Arial"/>
          <w:sz w:val="24"/>
          <w:szCs w:val="24"/>
          <w:lang w:eastAsia="ar-SA"/>
        </w:rPr>
        <w:t>13</w:t>
      </w:r>
      <w:r w:rsidRPr="009A0E4C">
        <w:rPr>
          <w:rFonts w:ascii="Arial" w:eastAsia="Times New Roman" w:hAnsi="Arial" w:cs="Arial"/>
          <w:sz w:val="24"/>
          <w:szCs w:val="24"/>
          <w:lang w:eastAsia="ar-SA"/>
        </w:rPr>
        <w:t xml:space="preserve"> punktów), może uzyskać maksymalnie </w:t>
      </w:r>
      <w:r w:rsidR="002348C6" w:rsidRPr="00DB5679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83</w:t>
      </w:r>
      <w:r w:rsidRPr="00DB5679">
        <w:rPr>
          <w:rFonts w:ascii="Arial" w:eastAsia="Times New Roman" w:hAnsi="Arial" w:cs="Arial"/>
          <w:b/>
          <w:bCs/>
          <w:sz w:val="24"/>
          <w:szCs w:val="24"/>
          <w:lang w:eastAsia="ar-SA"/>
        </w:rPr>
        <w:t xml:space="preserve"> punkty</w:t>
      </w:r>
      <w:r w:rsidRPr="009A0E4C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0A3F145E" w14:textId="7A39B044" w:rsidR="00740B0E" w:rsidRPr="009A0E4C" w:rsidRDefault="00740B0E" w:rsidP="009A0E4C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9A0E4C">
        <w:rPr>
          <w:rFonts w:ascii="Arial" w:eastAsia="Times New Roman" w:hAnsi="Arial" w:cs="Arial"/>
          <w:sz w:val="24"/>
          <w:szCs w:val="24"/>
          <w:lang w:eastAsia="ar-SA"/>
        </w:rPr>
        <w:t xml:space="preserve">W sytuacji, gdy projekt spełnia kryteria premiujące, lecz nie uzyskał </w:t>
      </w:r>
      <w:r w:rsidRPr="009A0E4C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minimum punktowego za spełnienie każdego kryterium merytorycznego punktowego, premia punktowa nie jest doliczana do ogólnej liczby punktów uzyskanej w ocenie spełnienia kryteriów merytorycznych punktowych.</w:t>
      </w:r>
    </w:p>
    <w:p w14:paraId="2400C693" w14:textId="36E51130" w:rsidR="008D6302" w:rsidRPr="00880D43" w:rsidRDefault="00B30A31" w:rsidP="00780D02">
      <w:pPr>
        <w:numPr>
          <w:ilvl w:val="0"/>
          <w:numId w:val="33"/>
        </w:numPr>
        <w:tabs>
          <w:tab w:val="left" w:pos="567"/>
        </w:tabs>
        <w:suppressAutoHyphens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W przypadku wystąpienia rozbieżności w ocenie dwóch oceniających rozumianej jako</w:t>
      </w:r>
      <w:r w:rsidR="008D6302" w:rsidRPr="00880D43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14:paraId="46FB2166" w14:textId="37AF4D8C" w:rsidR="00B56D1C" w:rsidRPr="00880D43" w:rsidRDefault="00740B0E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>sytuacja, w której oceniający nie zgadzają się w ocenie spełnienia przez projekt któregokolwiek z kryteriów merytorycznych dostępu, specyficznych kryteriów merytorycznych, kryteriów merytorycznych punktowych lub kryteriów premiujących wniosek poddawany jest dodatkowej ocenie w zakresie spełnienia danego kryterium lub kryteriów, których dotyczy rozbieżność. Dodatkowa ocena przeprowadzana jest przez trzeciego oceniającego wybieranego w drodze losowania przed skierowaniem projektu do ewentualnych negocjacji. W przypadku dokonywania oceny wniosku przez trzeciego oceniającego ostateczną i wiążącą ocenę projektu stanowi wynik oceny trzeciego oceniającego w zakresie spełnienia kryterium.</w:t>
      </w:r>
    </w:p>
    <w:p w14:paraId="3ED97F60" w14:textId="73158455" w:rsidR="008E7474" w:rsidRPr="00C03FAD" w:rsidRDefault="00740B0E" w:rsidP="00780D02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before="120" w:after="120" w:line="360" w:lineRule="auto"/>
        <w:ind w:left="1134" w:hanging="567"/>
        <w:contextualSpacing w:val="0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lastRenderedPageBreak/>
        <w:t xml:space="preserve">sytuacja, gdy oceniający zgadzają się co do spełnienia/niespełnienia kryterium, ale nie zgadzają się co do liczby przyznanych punktów za ocenę danego </w:t>
      </w:r>
      <w:r w:rsidRPr="00880D43">
        <w:rPr>
          <w:rFonts w:ascii="Arial" w:hAnsi="Arial" w:cs="Arial"/>
          <w:sz w:val="24"/>
          <w:szCs w:val="24"/>
        </w:rPr>
        <w:t>kryterium merytorycznego punktowego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>, o liczbie punktów przyznanych w danym kryterium decyduje Przewodniczący KOP.</w:t>
      </w:r>
      <w:r w:rsidR="008E7474" w:rsidRPr="00C03FAD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37477594" w14:textId="4F21CA67" w:rsidR="00BA5D4E" w:rsidRPr="00880D43" w:rsidRDefault="00BA5D4E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nioskodawca, którego projekt </w:t>
      </w:r>
      <w:r w:rsidR="00E05C39" w:rsidRPr="00880D43">
        <w:rPr>
          <w:rFonts w:ascii="Arial" w:hAnsi="Arial" w:cs="Arial"/>
          <w:sz w:val="24"/>
          <w:szCs w:val="24"/>
        </w:rPr>
        <w:t>został oceniony negatywnie na etapie oceny merytorycznej</w:t>
      </w:r>
      <w:r w:rsidR="007E2C3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jest </w:t>
      </w:r>
      <w:r w:rsidR="007E2C33" w:rsidRPr="00880D43">
        <w:rPr>
          <w:rFonts w:ascii="Arial" w:hAnsi="Arial" w:cs="Arial"/>
          <w:sz w:val="24"/>
          <w:szCs w:val="24"/>
        </w:rPr>
        <w:t xml:space="preserve">informowany </w:t>
      </w:r>
      <w:r w:rsidRPr="00880D43">
        <w:rPr>
          <w:rFonts w:ascii="Arial" w:hAnsi="Arial" w:cs="Arial"/>
          <w:sz w:val="24"/>
          <w:szCs w:val="24"/>
        </w:rPr>
        <w:t>pisemnie o</w:t>
      </w:r>
      <w:r w:rsidR="007E2C33" w:rsidRPr="00880D43">
        <w:rPr>
          <w:rFonts w:ascii="Arial" w:hAnsi="Arial" w:cs="Arial"/>
          <w:sz w:val="24"/>
          <w:szCs w:val="24"/>
        </w:rPr>
        <w:t xml:space="preserve"> negatywnej ocenie projektu</w:t>
      </w:r>
      <w:r w:rsidRPr="00880D43">
        <w:rPr>
          <w:rFonts w:ascii="Arial" w:hAnsi="Arial" w:cs="Arial"/>
          <w:sz w:val="24"/>
          <w:szCs w:val="24"/>
        </w:rPr>
        <w:t xml:space="preserve"> wraz z </w:t>
      </w:r>
      <w:r w:rsidR="00B56D1C" w:rsidRPr="00880D43">
        <w:rPr>
          <w:rFonts w:ascii="Arial" w:hAnsi="Arial" w:cs="Arial"/>
          <w:sz w:val="24"/>
          <w:szCs w:val="24"/>
        </w:rPr>
        <w:t xml:space="preserve">kopią KOM </w:t>
      </w:r>
      <w:r w:rsidR="00415D16" w:rsidRPr="00880D43">
        <w:rPr>
          <w:rFonts w:ascii="Arial" w:hAnsi="Arial" w:cs="Arial"/>
          <w:sz w:val="24"/>
          <w:szCs w:val="24"/>
        </w:rPr>
        <w:t>w postaci załącznika</w:t>
      </w:r>
      <w:r w:rsidR="00B56D1C" w:rsidRPr="00880D43">
        <w:rPr>
          <w:rFonts w:ascii="Arial" w:hAnsi="Arial" w:cs="Arial"/>
          <w:sz w:val="24"/>
          <w:szCs w:val="24"/>
        </w:rPr>
        <w:t xml:space="preserve"> do pisma</w:t>
      </w:r>
      <w:r w:rsidR="00101B26" w:rsidRPr="00880D43">
        <w:rPr>
          <w:rFonts w:ascii="Arial" w:hAnsi="Arial" w:cs="Arial"/>
          <w:sz w:val="24"/>
          <w:szCs w:val="24"/>
        </w:rPr>
        <w:t xml:space="preserve"> z zastrzeżeniem, że ION, przekazując </w:t>
      </w:r>
      <w:r w:rsidR="002A65EF">
        <w:rPr>
          <w:rFonts w:ascii="Arial" w:hAnsi="Arial" w:cs="Arial"/>
          <w:sz w:val="24"/>
          <w:szCs w:val="24"/>
        </w:rPr>
        <w:t>w</w:t>
      </w:r>
      <w:r w:rsidR="00101B26" w:rsidRPr="00880D43">
        <w:rPr>
          <w:rFonts w:ascii="Arial" w:hAnsi="Arial" w:cs="Arial"/>
          <w:sz w:val="24"/>
          <w:szCs w:val="24"/>
        </w:rPr>
        <w:t>nioskodawcy tę informację, zachowuje zasadę anonimowości osób dokonujących oceny</w:t>
      </w:r>
      <w:r w:rsidRPr="00880D43">
        <w:rPr>
          <w:rFonts w:ascii="Arial" w:hAnsi="Arial" w:cs="Arial"/>
          <w:sz w:val="24"/>
          <w:szCs w:val="24"/>
        </w:rPr>
        <w:t>.</w:t>
      </w:r>
    </w:p>
    <w:p w14:paraId="4A23DF29" w14:textId="50D369AE" w:rsidR="00996B84" w:rsidRPr="0002652F" w:rsidRDefault="00996B84" w:rsidP="00780D02">
      <w:pPr>
        <w:pStyle w:val="Akapitzlist"/>
        <w:numPr>
          <w:ilvl w:val="0"/>
          <w:numId w:val="3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oceny merytorycznej ION zamieszcza na stronie internetowej </w:t>
      </w:r>
      <w:hyperlink r:id="rId30" w:history="1">
        <w:r w:rsidR="007B69D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1" w:history="1">
        <w:r w:rsidR="00306CAB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06CAB" w:rsidRPr="00880D43">
        <w:rPr>
          <w:rStyle w:val="Hipercze"/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oraz na portalu </w:t>
      </w:r>
      <w:r w:rsidR="00320AD3" w:rsidRPr="0002652F">
        <w:rPr>
          <w:rFonts w:ascii="Arial" w:hAnsi="Arial" w:cs="Arial"/>
          <w:sz w:val="24"/>
          <w:szCs w:val="24"/>
        </w:rPr>
        <w:t>L</w:t>
      </w:r>
      <w:r w:rsidRPr="0002652F">
        <w:rPr>
          <w:rFonts w:ascii="Arial" w:hAnsi="Arial" w:cs="Arial"/>
          <w:sz w:val="24"/>
          <w:szCs w:val="24"/>
        </w:rPr>
        <w:t xml:space="preserve">istę projektów skierowanych do negocjacji. </w:t>
      </w:r>
    </w:p>
    <w:p w14:paraId="636C928F" w14:textId="6F1E1F3B" w:rsidR="00E61CFC" w:rsidRPr="00880D43" w:rsidRDefault="00E61CF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19</w:t>
      </w:r>
    </w:p>
    <w:p w14:paraId="2F26F058" w14:textId="617CBD6A" w:rsidR="00E61CFC" w:rsidRPr="00880D43" w:rsidRDefault="00E61CFC" w:rsidP="00780D02">
      <w:pPr>
        <w:pStyle w:val="Nagwek1"/>
        <w:spacing w:line="360" w:lineRule="auto"/>
      </w:pPr>
      <w:bookmarkStart w:id="39" w:name="_Toc170458607"/>
      <w:r w:rsidRPr="00880D43">
        <w:t xml:space="preserve">Etap negocjacji (dotyczy </w:t>
      </w:r>
      <w:r w:rsidR="003D6504" w:rsidRPr="00880D43">
        <w:t>wyłącznie projektów finansowanych z EFS+)</w:t>
      </w:r>
      <w:bookmarkEnd w:id="39"/>
    </w:p>
    <w:p w14:paraId="3778D0FC" w14:textId="6F023F7D" w:rsidR="00C06DDB" w:rsidRPr="00880D43" w:rsidRDefault="003D6504" w:rsidP="00780D02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C06DDB" w:rsidRPr="00880D43">
        <w:rPr>
          <w:rFonts w:ascii="Arial" w:hAnsi="Arial" w:cs="Arial"/>
          <w:sz w:val="24"/>
          <w:szCs w:val="24"/>
        </w:rPr>
        <w:t xml:space="preserve"> przypadku, gdy: </w:t>
      </w:r>
    </w:p>
    <w:p w14:paraId="30F6164F" w14:textId="3BE9FD0B" w:rsidR="00C06DDB" w:rsidRPr="0041059A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wniosek uzyskał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minimum punktów za spełnienie każdego z </w:t>
      </w:r>
      <w:r w:rsidR="004E08E2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kryteriów </w:t>
      </w:r>
      <w:r w:rsidR="000B6BC9"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merytorycznych </w:t>
      </w:r>
      <w:r w:rsidRPr="0041059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punktowych</w:t>
      </w:r>
      <w:r w:rsidR="00896B09" w:rsidRPr="0041059A">
        <w:rPr>
          <w:rFonts w:ascii="Arial" w:eastAsia="Times New Roman" w:hAnsi="Arial" w:cs="Arial"/>
          <w:sz w:val="24"/>
          <w:szCs w:val="24"/>
          <w:lang w:eastAsia="ar-SA"/>
        </w:rPr>
        <w:t xml:space="preserve"> oraz</w:t>
      </w:r>
    </w:p>
    <w:p w14:paraId="6BC2A877" w14:textId="0001BDCF" w:rsidR="00C06DDB" w:rsidRPr="00880D43" w:rsidRDefault="00C06DDB" w:rsidP="00780D02">
      <w:pPr>
        <w:numPr>
          <w:ilvl w:val="0"/>
          <w:numId w:val="19"/>
        </w:numPr>
        <w:suppressAutoHyphens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ar-SA"/>
        </w:rPr>
      </w:pP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oceniający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stwierdzili, że zapisy wniosku wymagają uzupełnień/poprawy w</w:t>
      </w:r>
      <w:r w:rsidR="003660A3">
        <w:rPr>
          <w:rFonts w:ascii="Arial" w:eastAsia="Times New Roman" w:hAnsi="Arial" w:cs="Arial"/>
          <w:sz w:val="24"/>
          <w:szCs w:val="24"/>
          <w:lang w:eastAsia="ar-SA"/>
        </w:rPr>
        <w:t> 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zakresie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kryteriów dostępu i/lub </w:t>
      </w:r>
      <w:r w:rsidRPr="00153249">
        <w:rPr>
          <w:rFonts w:ascii="Arial" w:hAnsi="Arial" w:cs="Arial"/>
          <w:sz w:val="24"/>
          <w:szCs w:val="24"/>
        </w:rPr>
        <w:t>specyficznych kryteriów merytorycznych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i/lub </w:t>
      </w:r>
      <w:r w:rsidR="00153249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merytorycznych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kryteriów</w:t>
      </w:r>
      <w:r w:rsidR="00BB3295" w:rsidRPr="00153249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Pr="00153249">
        <w:rPr>
          <w:rFonts w:ascii="Arial" w:eastAsia="Times New Roman" w:hAnsi="Arial" w:cs="Arial"/>
          <w:sz w:val="24"/>
          <w:szCs w:val="24"/>
          <w:lang w:eastAsia="ar-SA"/>
        </w:rPr>
        <w:t>punktowych, aby projekt mógł otrzymać dofinansowanie, oceniający kierują projekt do etapu negocjacji, odpowiednio odnotowując</w:t>
      </w:r>
      <w:r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ten fakt w KOM. </w:t>
      </w:r>
    </w:p>
    <w:p w14:paraId="3339F828" w14:textId="4108E082" w:rsidR="00C06DDB" w:rsidRPr="00DE1BA7" w:rsidRDefault="00C06DDB" w:rsidP="00813660">
      <w:pPr>
        <w:pStyle w:val="Akapitzlist"/>
        <w:numPr>
          <w:ilvl w:val="0"/>
          <w:numId w:val="7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Negocjacje mogą być przeprowadzone przez pracowników ION powołanych do</w:t>
      </w:r>
      <w:r w:rsidR="003660A3" w:rsidRPr="00DE1BA7">
        <w:rPr>
          <w:rFonts w:ascii="Arial" w:hAnsi="Arial" w:cs="Arial"/>
          <w:sz w:val="24"/>
          <w:szCs w:val="24"/>
        </w:rPr>
        <w:t> </w:t>
      </w:r>
      <w:r w:rsidRPr="00DE1BA7">
        <w:rPr>
          <w:rFonts w:ascii="Arial" w:hAnsi="Arial" w:cs="Arial"/>
          <w:sz w:val="24"/>
          <w:szCs w:val="24"/>
        </w:rPr>
        <w:t>składu KOP, którzy nie dokonywali oceny tego projektu.</w:t>
      </w:r>
    </w:p>
    <w:p w14:paraId="6FF2E365" w14:textId="068A5062" w:rsidR="00411F4A" w:rsidRPr="00880D43" w:rsidRDefault="00411F4A" w:rsidP="00813660">
      <w:pPr>
        <w:numPr>
          <w:ilvl w:val="0"/>
          <w:numId w:val="71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procesie ustalania warunków negocjacyjnych może brać udział także przewodniczący KOP.</w:t>
      </w:r>
    </w:p>
    <w:p w14:paraId="5ADD9BAC" w14:textId="5D35E4CE" w:rsidR="00411F4A" w:rsidRPr="00880D43" w:rsidRDefault="00411F4A" w:rsidP="00813660">
      <w:pPr>
        <w:numPr>
          <w:ilvl w:val="0"/>
          <w:numId w:val="71"/>
        </w:numPr>
        <w:tabs>
          <w:tab w:val="left" w:pos="567"/>
        </w:tabs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Cs/>
          <w:sz w:val="24"/>
          <w:szCs w:val="24"/>
        </w:rPr>
        <w:t xml:space="preserve">Negocjacje budżetu powinny prowadzić do ustalenia wydatków na poziomie racjonalnym i efektywnym, w szczególności do zapewnienia zgodności ze stawkami rynkowymi nie tylko pojedynczych wydatków, ale również </w:t>
      </w:r>
      <w:r w:rsidRPr="00880D43">
        <w:rPr>
          <w:rFonts w:ascii="Arial" w:hAnsi="Arial" w:cs="Arial"/>
          <w:sz w:val="24"/>
          <w:szCs w:val="24"/>
        </w:rPr>
        <w:t xml:space="preserve">łącznej </w:t>
      </w:r>
      <w:r w:rsidRPr="00880D43">
        <w:rPr>
          <w:rFonts w:ascii="Arial" w:hAnsi="Arial" w:cs="Arial"/>
          <w:sz w:val="24"/>
          <w:szCs w:val="24"/>
        </w:rPr>
        <w:lastRenderedPageBreak/>
        <w:t>wartości usług/towarów uwzględnionych w budżecie projektu lub całej wartości projektu.</w:t>
      </w:r>
    </w:p>
    <w:p w14:paraId="486779A2" w14:textId="250E9BD2" w:rsidR="00FC0B0E" w:rsidRDefault="00C06DDB" w:rsidP="00813660">
      <w:pPr>
        <w:pStyle w:val="Akapitzlist"/>
        <w:widowControl w:val="0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projektów w ramach danego naboru prowadzony jest pisemnie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5E11D2" w:rsidRPr="00880D43">
        <w:rPr>
          <w:rFonts w:ascii="Arial" w:hAnsi="Arial" w:cs="Arial"/>
          <w:sz w:val="24"/>
          <w:szCs w:val="24"/>
        </w:rPr>
        <w:t>za</w:t>
      </w:r>
      <w:r w:rsidR="00EC1197" w:rsidRPr="00880D43">
        <w:rPr>
          <w:rFonts w:ascii="Arial" w:hAnsi="Arial" w:cs="Arial"/>
          <w:sz w:val="24"/>
          <w:szCs w:val="24"/>
        </w:rPr>
        <w:t xml:space="preserve"> pomocą</w:t>
      </w:r>
      <w:r w:rsidR="001E427A" w:rsidRPr="00880D43">
        <w:rPr>
          <w:rFonts w:ascii="Arial" w:hAnsi="Arial" w:cs="Arial"/>
          <w:sz w:val="24"/>
          <w:szCs w:val="24"/>
        </w:rPr>
        <w:t xml:space="preserve"> </w:t>
      </w:r>
      <w:r w:rsidR="00D52CCD" w:rsidRPr="00880D43">
        <w:rPr>
          <w:rFonts w:ascii="Arial" w:hAnsi="Arial" w:cs="Arial"/>
          <w:sz w:val="24"/>
          <w:szCs w:val="24"/>
        </w:rPr>
        <w:t xml:space="preserve">Wzoru </w:t>
      </w:r>
      <w:r w:rsidR="00E67A94" w:rsidRPr="00880D43">
        <w:rPr>
          <w:rFonts w:ascii="Arial" w:hAnsi="Arial" w:cs="Arial"/>
          <w:sz w:val="24"/>
          <w:szCs w:val="24"/>
        </w:rPr>
        <w:t>Stan</w:t>
      </w:r>
      <w:r w:rsidR="00192E34" w:rsidRPr="00880D43">
        <w:rPr>
          <w:rFonts w:ascii="Arial" w:hAnsi="Arial" w:cs="Arial"/>
          <w:sz w:val="24"/>
          <w:szCs w:val="24"/>
        </w:rPr>
        <w:t xml:space="preserve">owiska </w:t>
      </w:r>
      <w:r w:rsidR="00D52CCD" w:rsidRPr="00880D43">
        <w:rPr>
          <w:rFonts w:ascii="Arial" w:hAnsi="Arial" w:cs="Arial"/>
          <w:sz w:val="24"/>
          <w:szCs w:val="24"/>
        </w:rPr>
        <w:t>Komisji Oceny Projektów</w:t>
      </w:r>
      <w:r w:rsidR="001E427A" w:rsidRPr="00880D43">
        <w:rPr>
          <w:rFonts w:ascii="Arial" w:hAnsi="Arial" w:cs="Arial"/>
          <w:sz w:val="24"/>
          <w:szCs w:val="24"/>
        </w:rPr>
        <w:t xml:space="preserve">, </w:t>
      </w:r>
      <w:r w:rsidRPr="00880D43">
        <w:rPr>
          <w:rFonts w:ascii="Arial" w:hAnsi="Arial" w:cs="Arial"/>
          <w:sz w:val="24"/>
          <w:szCs w:val="24"/>
        </w:rPr>
        <w:t xml:space="preserve">przy wykorzystaniu </w:t>
      </w:r>
      <w:r w:rsidR="00134948" w:rsidRPr="00880D43">
        <w:rPr>
          <w:rFonts w:ascii="Arial" w:hAnsi="Arial" w:cs="Arial"/>
          <w:sz w:val="24"/>
          <w:szCs w:val="24"/>
        </w:rPr>
        <w:t>modułu Korespondencja SOWA EFS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6D9072CF" w14:textId="77777777" w:rsidR="00C76B11" w:rsidRPr="0006288C" w:rsidRDefault="00C76B11" w:rsidP="00C76B11">
      <w:pPr>
        <w:pStyle w:val="Akapitzlist"/>
        <w:widowControl w:val="0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6288C">
        <w:rPr>
          <w:rFonts w:ascii="Arial" w:hAnsi="Arial" w:cs="Arial"/>
          <w:sz w:val="24"/>
          <w:szCs w:val="24"/>
        </w:rPr>
        <w:t xml:space="preserve">Co do zasady negocjacje prowadzone są w ramach danego naboru do wyczerpania kwoty przeznaczonej na dofinansowanie projektów w naborze rozpoczynając od projektu, który uzyskał najwyższą liczbę punktów na etapie oceny merytorycznej. W celu pełnego wykorzystania środków przeznaczonych na dany nabór lub środków, o które możliwe jest zwiększenie kwoty dofinansowania, ION może podjąć decyzję o przeprowadzeniu negocjacji z większą liczbą projektów niż to wynika z kalkulacji wykorzystania alokacji z uwzględnieniem pierwotnych kwot budżetów projektów przed negocjacjami. </w:t>
      </w:r>
    </w:p>
    <w:p w14:paraId="59914F8E" w14:textId="25869B49" w:rsidR="00C76B11" w:rsidRPr="00E74DAA" w:rsidRDefault="007609FD" w:rsidP="00E74DAA">
      <w:pPr>
        <w:pStyle w:val="Akapitzlist"/>
        <w:widowControl w:val="0"/>
        <w:numPr>
          <w:ilvl w:val="0"/>
          <w:numId w:val="7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74DAA">
        <w:rPr>
          <w:rFonts w:ascii="Arial" w:hAnsi="Arial" w:cs="Arial"/>
          <w:sz w:val="24"/>
          <w:szCs w:val="24"/>
        </w:rPr>
        <w:t>W naborze negocjacje będą prowadzone ze</w:t>
      </w:r>
      <w:r w:rsidRPr="00E74DAA">
        <w:rPr>
          <w:rFonts w:ascii="Arial" w:hAnsi="Arial" w:cs="Arial"/>
          <w:i/>
          <w:sz w:val="24"/>
          <w:szCs w:val="24"/>
        </w:rPr>
        <w:t xml:space="preserve"> </w:t>
      </w:r>
      <w:r w:rsidRPr="00E74DAA">
        <w:rPr>
          <w:rFonts w:ascii="Arial" w:hAnsi="Arial" w:cs="Arial"/>
          <w:iCs/>
          <w:sz w:val="24"/>
          <w:szCs w:val="24"/>
        </w:rPr>
        <w:t>wszystkimi wnioskodawcami, których projekty zostały skierowane do etapu negocjacji</w:t>
      </w:r>
      <w:r>
        <w:rPr>
          <w:rFonts w:ascii="Arial" w:hAnsi="Arial" w:cs="Arial"/>
          <w:iCs/>
          <w:sz w:val="24"/>
          <w:szCs w:val="24"/>
        </w:rPr>
        <w:t>.</w:t>
      </w:r>
    </w:p>
    <w:p w14:paraId="1A683E95" w14:textId="441DEC80" w:rsidR="00C06DDB" w:rsidRPr="00880D43" w:rsidRDefault="00C06DDB" w:rsidP="00813660">
      <w:pPr>
        <w:pStyle w:val="Akapitzlist"/>
        <w:widowControl w:val="0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skierow</w:t>
      </w:r>
      <w:r w:rsidR="009A7F26" w:rsidRPr="00880D43">
        <w:rPr>
          <w:rFonts w:ascii="Arial" w:hAnsi="Arial" w:cs="Arial"/>
          <w:sz w:val="24"/>
          <w:szCs w:val="24"/>
        </w:rPr>
        <w:t>ania projektu do negocjacji, ION</w:t>
      </w:r>
      <w:r w:rsidRPr="00880D43">
        <w:rPr>
          <w:rFonts w:ascii="Arial" w:hAnsi="Arial" w:cs="Arial"/>
          <w:sz w:val="24"/>
          <w:szCs w:val="24"/>
        </w:rPr>
        <w:t xml:space="preserve"> przesyła </w:t>
      </w:r>
      <w:r w:rsidR="008465D0">
        <w:rPr>
          <w:rFonts w:ascii="Arial" w:hAnsi="Arial" w:cs="Arial"/>
          <w:sz w:val="24"/>
          <w:szCs w:val="24"/>
        </w:rPr>
        <w:t xml:space="preserve">wnioskodawcy </w:t>
      </w:r>
      <w:r w:rsidRPr="00880D43">
        <w:rPr>
          <w:rFonts w:ascii="Arial" w:hAnsi="Arial" w:cs="Arial"/>
          <w:sz w:val="24"/>
          <w:szCs w:val="24"/>
        </w:rPr>
        <w:t xml:space="preserve">wiadomość </w:t>
      </w:r>
      <w:r w:rsidR="00FD0222" w:rsidRPr="00880D43">
        <w:rPr>
          <w:rFonts w:ascii="Arial" w:hAnsi="Arial" w:cs="Arial"/>
          <w:sz w:val="24"/>
          <w:szCs w:val="24"/>
        </w:rPr>
        <w:t>w module Korespondencja SOWA EFS</w:t>
      </w:r>
      <w:r w:rsidRPr="00880D43">
        <w:rPr>
          <w:rFonts w:ascii="Arial" w:hAnsi="Arial" w:cs="Arial"/>
          <w:sz w:val="24"/>
          <w:szCs w:val="24"/>
        </w:rPr>
        <w:t xml:space="preserve"> zawierającą uzgodnione stanowisko KOP w sprawie negocjacji projektu, sporządzone na podstawie KOM i decyzji przewodniczącego KOP (w przypadku uczestnictwa przewodniczącego KOP w ustalaniu warunków negocjacyjnych), ze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wskazaniem:</w:t>
      </w:r>
    </w:p>
    <w:p w14:paraId="2C35A0DD" w14:textId="701C3D50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a)</w:t>
      </w:r>
      <w:r w:rsidRPr="00880D43">
        <w:rPr>
          <w:rFonts w:ascii="Arial" w:hAnsi="Arial" w:cs="Arial"/>
          <w:sz w:val="24"/>
          <w:szCs w:val="24"/>
        </w:rPr>
        <w:tab/>
        <w:t xml:space="preserve">zakresu negocjacji, </w:t>
      </w:r>
      <w:r w:rsidR="00F422F3" w:rsidRPr="00880D43">
        <w:rPr>
          <w:rFonts w:ascii="Arial" w:hAnsi="Arial" w:cs="Arial"/>
          <w:sz w:val="24"/>
          <w:szCs w:val="24"/>
        </w:rPr>
        <w:t>t</w:t>
      </w:r>
      <w:r w:rsidR="00BB3295" w:rsidRPr="00880D43">
        <w:rPr>
          <w:rFonts w:ascii="Arial" w:hAnsi="Arial" w:cs="Arial"/>
          <w:sz w:val="24"/>
          <w:szCs w:val="24"/>
        </w:rPr>
        <w:t>j.:</w:t>
      </w:r>
      <w:r w:rsidR="00F422F3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jakie korekty należy wprowadzić do wniosku lub jakie informacje KOP powinna uzyskać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w trakcie negocjacji, aby negocjacje zakończyły się wynikiem pozytywnym oraz,</w:t>
      </w:r>
    </w:p>
    <w:p w14:paraId="206903BF" w14:textId="77777777" w:rsidR="00C06DDB" w:rsidRPr="00880D43" w:rsidRDefault="00C06DDB" w:rsidP="00780D02">
      <w:p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b)</w:t>
      </w:r>
      <w:r w:rsidRPr="00880D43">
        <w:rPr>
          <w:rFonts w:ascii="Arial" w:hAnsi="Arial" w:cs="Arial"/>
          <w:sz w:val="24"/>
          <w:szCs w:val="24"/>
        </w:rPr>
        <w:tab/>
        <w:t xml:space="preserve">uzasadnienia swojego stanowiska. </w:t>
      </w:r>
    </w:p>
    <w:p w14:paraId="4584241E" w14:textId="602AF24F" w:rsidR="007A5358" w:rsidRPr="00880D43" w:rsidRDefault="007A5358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Warunki negocjacyjne mogą obejmować dodatkowe ustalenia podjęte już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toku negocjacji. </w:t>
      </w:r>
    </w:p>
    <w:p w14:paraId="53BF706A" w14:textId="77777777" w:rsidR="00A647AF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powinien podjąć negocjacje w</w:t>
      </w:r>
      <w:r w:rsidR="009A7F26" w:rsidRPr="00880D43">
        <w:rPr>
          <w:rFonts w:ascii="Arial" w:hAnsi="Arial" w:cs="Arial"/>
          <w:sz w:val="24"/>
          <w:szCs w:val="24"/>
        </w:rPr>
        <w:t xml:space="preserve"> terminie wyznaczonym przez ION</w:t>
      </w:r>
      <w:r w:rsidRPr="00880D43">
        <w:rPr>
          <w:rFonts w:ascii="Arial" w:hAnsi="Arial" w:cs="Arial"/>
          <w:sz w:val="24"/>
          <w:szCs w:val="24"/>
        </w:rPr>
        <w:t xml:space="preserve">. Podjęcie negocjacji oznacza przesłanie w </w:t>
      </w:r>
      <w:r w:rsidR="00FD0222" w:rsidRPr="00880D43">
        <w:rPr>
          <w:rFonts w:ascii="Arial" w:hAnsi="Arial" w:cs="Arial"/>
          <w:sz w:val="24"/>
          <w:szCs w:val="24"/>
        </w:rPr>
        <w:t>module Korespondencja SOWA EFS</w:t>
      </w:r>
      <w:r w:rsidRPr="00880D43">
        <w:rPr>
          <w:rFonts w:ascii="Arial" w:hAnsi="Arial" w:cs="Arial"/>
          <w:sz w:val="24"/>
          <w:szCs w:val="24"/>
        </w:rPr>
        <w:t xml:space="preserve"> swojego stanowiska negocjacyjnego akceptującego zmiany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zaproponowane przez KOP lub zawierającego wyjaśnienia odnośnie określonych zapisów we wniosku. </w:t>
      </w:r>
    </w:p>
    <w:p w14:paraId="21326F09" w14:textId="612E36B8" w:rsidR="00A647AF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zobligowany jest na etapie procesu negocjacji do odniesienia się do wszystkich uwag wskazanych w treści st</w:t>
      </w:r>
      <w:r w:rsidR="009A7F26" w:rsidRPr="00880D43">
        <w:rPr>
          <w:rFonts w:ascii="Arial" w:hAnsi="Arial" w:cs="Arial"/>
          <w:sz w:val="24"/>
          <w:szCs w:val="24"/>
        </w:rPr>
        <w:t>anowiska negocjacyjnego KOP. ION</w:t>
      </w:r>
      <w:r w:rsidRPr="00880D43">
        <w:rPr>
          <w:rFonts w:ascii="Arial" w:hAnsi="Arial" w:cs="Arial"/>
          <w:sz w:val="24"/>
          <w:szCs w:val="24"/>
        </w:rPr>
        <w:t xml:space="preserve"> po zapoznaniu się z uzasadnieniem ze strony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</w:t>
      </w:r>
      <w:r w:rsidR="00A25F7E" w:rsidRPr="00880D43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="00A25F7E" w:rsidRPr="00880D43">
        <w:rPr>
          <w:rFonts w:ascii="Arial" w:hAnsi="Arial" w:cs="Arial"/>
          <w:sz w:val="24"/>
          <w:szCs w:val="24"/>
        </w:rPr>
        <w:t xml:space="preserve">odpowiedzi </w:t>
      </w:r>
      <w:r w:rsidRPr="00880D43">
        <w:rPr>
          <w:rFonts w:ascii="Arial" w:hAnsi="Arial" w:cs="Arial"/>
          <w:sz w:val="24"/>
          <w:szCs w:val="24"/>
        </w:rPr>
        <w:t>wskazuje jakie kwestie</w:t>
      </w:r>
      <w:r w:rsidR="009A7F26" w:rsidRPr="00880D43">
        <w:rPr>
          <w:rFonts w:ascii="Arial" w:hAnsi="Arial" w:cs="Arial"/>
          <w:sz w:val="24"/>
          <w:szCs w:val="24"/>
        </w:rPr>
        <w:t xml:space="preserve"> zostały </w:t>
      </w:r>
      <w:r w:rsidR="00B43C5B" w:rsidRPr="00880D43">
        <w:rPr>
          <w:rFonts w:ascii="Arial" w:hAnsi="Arial" w:cs="Arial"/>
          <w:sz w:val="24"/>
          <w:szCs w:val="24"/>
        </w:rPr>
        <w:t>z</w:t>
      </w:r>
      <w:r w:rsidR="009A7F26" w:rsidRPr="00880D43">
        <w:rPr>
          <w:rFonts w:ascii="Arial" w:hAnsi="Arial" w:cs="Arial"/>
          <w:sz w:val="24"/>
          <w:szCs w:val="24"/>
        </w:rPr>
        <w:t>aakceptowane przez ION</w:t>
      </w:r>
      <w:r w:rsidR="00566D0D" w:rsidRPr="00880D43">
        <w:rPr>
          <w:rFonts w:ascii="Arial" w:hAnsi="Arial" w:cs="Arial"/>
          <w:sz w:val="24"/>
          <w:szCs w:val="24"/>
        </w:rPr>
        <w:t>, a które</w:t>
      </w:r>
      <w:r w:rsidR="00DC30B5" w:rsidRPr="00880D43">
        <w:rPr>
          <w:rFonts w:ascii="Arial" w:hAnsi="Arial" w:cs="Arial"/>
          <w:sz w:val="24"/>
          <w:szCs w:val="24"/>
        </w:rPr>
        <w:t xml:space="preserve"> </w:t>
      </w:r>
      <w:r w:rsidR="00566D0D" w:rsidRPr="00880D43">
        <w:rPr>
          <w:rFonts w:ascii="Arial" w:hAnsi="Arial" w:cs="Arial"/>
          <w:sz w:val="24"/>
          <w:szCs w:val="24"/>
        </w:rPr>
        <w:t xml:space="preserve">nie uzyskały akceptacji. W przypadku rozbieżności stanowisk </w:t>
      </w:r>
      <w:r w:rsidR="002A65EF">
        <w:rPr>
          <w:rFonts w:ascii="Arial" w:hAnsi="Arial" w:cs="Arial"/>
          <w:sz w:val="24"/>
          <w:szCs w:val="24"/>
        </w:rPr>
        <w:t>w</w:t>
      </w:r>
      <w:r w:rsidR="00566D0D" w:rsidRPr="00880D43">
        <w:rPr>
          <w:rFonts w:ascii="Arial" w:hAnsi="Arial" w:cs="Arial"/>
          <w:sz w:val="24"/>
          <w:szCs w:val="24"/>
        </w:rPr>
        <w:t>nioskodawcy oraz ION</w:t>
      </w:r>
      <w:r w:rsidR="00896B09" w:rsidRPr="00880D43">
        <w:rPr>
          <w:rFonts w:ascii="Arial" w:hAnsi="Arial" w:cs="Arial"/>
          <w:sz w:val="24"/>
          <w:szCs w:val="24"/>
        </w:rPr>
        <w:t>,</w:t>
      </w:r>
      <w:r w:rsidR="00566D0D" w:rsidRPr="00880D43">
        <w:rPr>
          <w:rFonts w:ascii="Arial" w:hAnsi="Arial" w:cs="Arial"/>
          <w:sz w:val="24"/>
          <w:szCs w:val="24"/>
        </w:rPr>
        <w:t xml:space="preserve"> stanowisko ION jest stanowiskiem decydującym/rozstrzygającym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B9006A9" w14:textId="41694B7C" w:rsidR="00A647AF" w:rsidRPr="007B69DC" w:rsidRDefault="00D360E1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B69DC">
        <w:rPr>
          <w:rFonts w:ascii="Arial" w:hAnsi="Arial" w:cs="Arial"/>
          <w:sz w:val="24"/>
          <w:szCs w:val="24"/>
        </w:rPr>
        <w:t>W przypadku dostrzeżenia jakiegokolwiek uchybienia lub oczywistej omyłki w</w:t>
      </w:r>
      <w:r w:rsidR="003660A3" w:rsidRPr="007B69DC">
        <w:rPr>
          <w:rFonts w:ascii="Arial" w:hAnsi="Arial" w:cs="Arial"/>
          <w:sz w:val="24"/>
          <w:szCs w:val="24"/>
        </w:rPr>
        <w:t> </w:t>
      </w:r>
      <w:r w:rsidRPr="007B69DC">
        <w:rPr>
          <w:rFonts w:ascii="Arial" w:hAnsi="Arial" w:cs="Arial"/>
          <w:sz w:val="24"/>
          <w:szCs w:val="24"/>
        </w:rPr>
        <w:t xml:space="preserve">projekcie (nie wskazanych </w:t>
      </w:r>
      <w:r w:rsidR="00783823" w:rsidRPr="007B69DC">
        <w:rPr>
          <w:rFonts w:ascii="Arial" w:hAnsi="Arial" w:cs="Arial"/>
          <w:sz w:val="24"/>
          <w:szCs w:val="24"/>
        </w:rPr>
        <w:t>w stanowisku KOP</w:t>
      </w:r>
      <w:r w:rsidRPr="007B69DC">
        <w:rPr>
          <w:rFonts w:ascii="Arial" w:hAnsi="Arial" w:cs="Arial"/>
          <w:sz w:val="24"/>
          <w:szCs w:val="24"/>
        </w:rPr>
        <w:t xml:space="preserve">) </w:t>
      </w:r>
      <w:r w:rsidR="00045708" w:rsidRPr="007B69DC">
        <w:rPr>
          <w:rFonts w:ascii="Arial" w:hAnsi="Arial" w:cs="Arial"/>
          <w:sz w:val="24"/>
          <w:szCs w:val="24"/>
        </w:rPr>
        <w:t xml:space="preserve">istnieje </w:t>
      </w:r>
      <w:r w:rsidRPr="007B69DC">
        <w:rPr>
          <w:rFonts w:ascii="Arial" w:hAnsi="Arial" w:cs="Arial"/>
          <w:sz w:val="24"/>
          <w:szCs w:val="24"/>
        </w:rPr>
        <w:t xml:space="preserve">możliwości korekty </w:t>
      </w:r>
      <w:r w:rsidR="00D31869" w:rsidRPr="007B69DC">
        <w:rPr>
          <w:rFonts w:ascii="Arial" w:hAnsi="Arial" w:cs="Arial"/>
          <w:sz w:val="24"/>
          <w:szCs w:val="24"/>
        </w:rPr>
        <w:t xml:space="preserve">wniosku o dofinansowanie </w:t>
      </w:r>
      <w:r w:rsidRPr="007B69DC">
        <w:rPr>
          <w:rFonts w:ascii="Arial" w:hAnsi="Arial" w:cs="Arial"/>
          <w:sz w:val="24"/>
          <w:szCs w:val="24"/>
        </w:rPr>
        <w:t>w tym zakresie</w:t>
      </w:r>
      <w:r w:rsidR="00862081" w:rsidRPr="007B69DC">
        <w:rPr>
          <w:rFonts w:ascii="Arial" w:hAnsi="Arial" w:cs="Arial"/>
          <w:sz w:val="24"/>
          <w:szCs w:val="24"/>
        </w:rPr>
        <w:t xml:space="preserve">, </w:t>
      </w:r>
      <w:r w:rsidR="00045708" w:rsidRPr="007B69DC">
        <w:rPr>
          <w:rFonts w:ascii="Arial" w:hAnsi="Arial" w:cs="Arial"/>
          <w:sz w:val="24"/>
          <w:szCs w:val="24"/>
        </w:rPr>
        <w:t>po uzyskaniu zgody KOP</w:t>
      </w:r>
      <w:r w:rsidRPr="007B69DC">
        <w:rPr>
          <w:rFonts w:ascii="Arial" w:hAnsi="Arial" w:cs="Arial"/>
          <w:sz w:val="24"/>
          <w:szCs w:val="24"/>
        </w:rPr>
        <w:t>.</w:t>
      </w:r>
    </w:p>
    <w:p w14:paraId="370472E3" w14:textId="69B504B5" w:rsidR="00B1199E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Proces negocjacji powinien zo</w:t>
      </w:r>
      <w:r w:rsidR="009A7F26" w:rsidRPr="00880D43">
        <w:rPr>
          <w:rFonts w:ascii="Arial" w:hAnsi="Arial" w:cs="Arial"/>
          <w:sz w:val="24"/>
          <w:szCs w:val="24"/>
        </w:rPr>
        <w:t xml:space="preserve">stać zakończony w terminie do </w:t>
      </w:r>
      <w:r w:rsidR="00FB6BED" w:rsidRPr="00880D43">
        <w:rPr>
          <w:rFonts w:ascii="Arial" w:hAnsi="Arial" w:cs="Arial"/>
          <w:sz w:val="24"/>
          <w:szCs w:val="24"/>
        </w:rPr>
        <w:t>14</w:t>
      </w:r>
      <w:r w:rsidR="009A7F26" w:rsidRPr="00880D43">
        <w:rPr>
          <w:rFonts w:ascii="Arial" w:hAnsi="Arial" w:cs="Arial"/>
          <w:sz w:val="24"/>
          <w:szCs w:val="24"/>
        </w:rPr>
        <w:t xml:space="preserve"> dni od momentu poinformowania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o skierowaniu projektu do negocjacji. </w:t>
      </w:r>
      <w:r w:rsidR="00B1199E" w:rsidRPr="00880D43">
        <w:rPr>
          <w:rFonts w:ascii="Arial" w:hAnsi="Arial" w:cs="Arial"/>
          <w:sz w:val="24"/>
          <w:szCs w:val="24"/>
        </w:rPr>
        <w:t xml:space="preserve">W uzasadnionych sytuacjach termin ten może ulec zmianie. </w:t>
      </w:r>
    </w:p>
    <w:p w14:paraId="67F3EC53" w14:textId="604C7051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Poprzez zakończenie procesu negocjacji należy rozumieć ustalenie, a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</w:t>
      </w:r>
      <w:r w:rsidR="009A7F26" w:rsidRPr="00880D43">
        <w:rPr>
          <w:rFonts w:ascii="Arial" w:hAnsi="Arial" w:cs="Arial"/>
          <w:sz w:val="24"/>
          <w:szCs w:val="24"/>
        </w:rPr>
        <w:t>astępnie zatwierdzenie przez ION</w:t>
      </w:r>
      <w:r w:rsidRPr="00880D43">
        <w:rPr>
          <w:rFonts w:ascii="Arial" w:hAnsi="Arial" w:cs="Arial"/>
          <w:sz w:val="24"/>
          <w:szCs w:val="24"/>
        </w:rPr>
        <w:t xml:space="preserve"> ostatecznej wersji wniosku w postaci elektronicznej. </w:t>
      </w:r>
    </w:p>
    <w:p w14:paraId="13BE1DF9" w14:textId="25393FDB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3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zakończeniu procesu negocjacji członek KOP prowadzący negocjacje podejmuje decyzję, co do spełnienia przez projekt ogó</w:t>
      </w:r>
      <w:r w:rsidR="00B1199E" w:rsidRPr="00880D43">
        <w:rPr>
          <w:rFonts w:ascii="Arial" w:hAnsi="Arial" w:cs="Arial"/>
          <w:sz w:val="24"/>
          <w:szCs w:val="24"/>
        </w:rPr>
        <w:t xml:space="preserve">lnego kryterium podsumowującego: </w:t>
      </w:r>
      <w:r w:rsidRPr="00880D43">
        <w:rPr>
          <w:rFonts w:ascii="Arial" w:hAnsi="Arial" w:cs="Arial"/>
          <w:sz w:val="24"/>
          <w:szCs w:val="24"/>
        </w:rPr>
        <w:t xml:space="preserve">„negocjacje zakończyły się wynikiem pozytywnym”. </w:t>
      </w:r>
    </w:p>
    <w:p w14:paraId="7F90898F" w14:textId="44D9D847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Jeżeli w trakcie negocjacji:</w:t>
      </w:r>
    </w:p>
    <w:p w14:paraId="66FA2450" w14:textId="4CC38A72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wniosku nie zostaną wprowadzone wskazane w stanowisku negocjacyjnym korekty lub inne zmiany wynikające z ustaleń dokonanych podczas negocjacji,</w:t>
      </w:r>
    </w:p>
    <w:p w14:paraId="25500A86" w14:textId="49C49798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KOP nie uzyska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informacji dotyczących określonych </w:t>
      </w:r>
      <w:r w:rsidR="008465D0">
        <w:rPr>
          <w:rFonts w:ascii="Arial" w:hAnsi="Arial" w:cs="Arial"/>
          <w:sz w:val="24"/>
          <w:szCs w:val="24"/>
        </w:rPr>
        <w:t>treści</w:t>
      </w:r>
      <w:r w:rsidRPr="00880D43">
        <w:rPr>
          <w:rFonts w:ascii="Arial" w:hAnsi="Arial" w:cs="Arial"/>
          <w:sz w:val="24"/>
          <w:szCs w:val="24"/>
        </w:rPr>
        <w:t xml:space="preserve"> we wniosku, wskazanych w stanowisku negocjacyjnym,</w:t>
      </w:r>
    </w:p>
    <w:p w14:paraId="0AB07B05" w14:textId="77777777" w:rsidR="00C06DDB" w:rsidRPr="00880D43" w:rsidRDefault="00C06DDB" w:rsidP="00780D02">
      <w:pPr>
        <w:pStyle w:val="Akapitzlist"/>
        <w:numPr>
          <w:ilvl w:val="0"/>
          <w:numId w:val="40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do wniosku zostały wprowadzone inne zmiany niż wynikające ze stanowiska negocjacyjnego lub ustaleń wynikających z procesu negocjacji, </w:t>
      </w:r>
    </w:p>
    <w:p w14:paraId="2F6C151B" w14:textId="454FC5A6" w:rsidR="00C06DDB" w:rsidRPr="00880D43" w:rsidRDefault="00C06DDB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negocjacje zakończą się wynikiem negatywnym, co oznacza niespełnienie przez projekt kryterium podsumowującego i nierekomendowanie projektu do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60727FAD" w14:textId="01CC1D3C" w:rsidR="00C06DDB" w:rsidRPr="00880D43" w:rsidRDefault="00C06DDB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Niepodjęcie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negocjacji lub brak możliwości zakończenia procesu negocjacji z winy </w:t>
      </w:r>
      <w:r w:rsidR="002A65EF">
        <w:rPr>
          <w:rFonts w:ascii="Arial" w:hAnsi="Arial" w:cs="Arial"/>
          <w:sz w:val="24"/>
          <w:szCs w:val="24"/>
        </w:rPr>
        <w:t>w</w:t>
      </w:r>
      <w:r w:rsidR="000B4815" w:rsidRPr="00880D43">
        <w:rPr>
          <w:rFonts w:ascii="Arial" w:hAnsi="Arial" w:cs="Arial"/>
          <w:sz w:val="24"/>
          <w:szCs w:val="24"/>
        </w:rPr>
        <w:t xml:space="preserve">nioskodawcy </w:t>
      </w:r>
      <w:r w:rsidR="00845B38" w:rsidRPr="00880D43">
        <w:rPr>
          <w:rFonts w:ascii="Arial" w:hAnsi="Arial" w:cs="Arial"/>
          <w:sz w:val="24"/>
          <w:szCs w:val="24"/>
        </w:rPr>
        <w:t>o</w:t>
      </w:r>
      <w:r w:rsidR="00411F4A" w:rsidRPr="00880D43">
        <w:rPr>
          <w:rFonts w:ascii="Arial" w:hAnsi="Arial" w:cs="Arial"/>
          <w:sz w:val="24"/>
          <w:szCs w:val="24"/>
        </w:rPr>
        <w:t xml:space="preserve">znacza niespełnienie przez projekt kryterium podsumowującego i nierekomendowanie projektu do dofinansowania. </w:t>
      </w:r>
    </w:p>
    <w:p w14:paraId="2E659D2B" w14:textId="56E43431" w:rsidR="00E63B29" w:rsidRDefault="00E63B29" w:rsidP="00813660">
      <w:pPr>
        <w:pStyle w:val="Akapitzlist"/>
        <w:numPr>
          <w:ilvl w:val="0"/>
          <w:numId w:val="71"/>
        </w:numPr>
        <w:spacing w:before="120" w:after="120" w:line="360" w:lineRule="auto"/>
        <w:ind w:left="567" w:hanging="57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Ocena spełnienia kryterium dokonywana jest za pomocą Karty oceny ogólnego kryterium podsumowującego (KOKP</w:t>
      </w:r>
      <w:r w:rsidR="00742586" w:rsidRPr="00880D43">
        <w:rPr>
          <w:rFonts w:ascii="Arial" w:hAnsi="Arial" w:cs="Arial"/>
          <w:sz w:val="24"/>
          <w:szCs w:val="24"/>
        </w:rPr>
        <w:t>)</w:t>
      </w:r>
      <w:r w:rsidRPr="00880D43">
        <w:rPr>
          <w:rFonts w:ascii="Arial" w:hAnsi="Arial" w:cs="Arial"/>
          <w:sz w:val="24"/>
          <w:szCs w:val="24"/>
        </w:rPr>
        <w:t>.</w:t>
      </w:r>
    </w:p>
    <w:p w14:paraId="00DD79A2" w14:textId="0566E246" w:rsidR="00DB24BD" w:rsidRPr="00880D43" w:rsidRDefault="00DB24B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D6504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20</w:t>
      </w:r>
    </w:p>
    <w:p w14:paraId="0FC05561" w14:textId="207616C6" w:rsidR="00BC7865" w:rsidRPr="00880D43" w:rsidRDefault="00DB24BD" w:rsidP="00780D02">
      <w:pPr>
        <w:pStyle w:val="Nagwek1"/>
        <w:spacing w:line="360" w:lineRule="auto"/>
      </w:pPr>
      <w:bookmarkStart w:id="40" w:name="_Toc170458608"/>
      <w:r w:rsidRPr="00880D43">
        <w:t>Wyniki naboru</w:t>
      </w:r>
      <w:bookmarkEnd w:id="40"/>
    </w:p>
    <w:p w14:paraId="431C1804" w14:textId="0A4D2DE7" w:rsidR="006B0541" w:rsidRPr="00E30B1A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30B1A">
        <w:rPr>
          <w:rStyle w:val="markedcontent"/>
          <w:rFonts w:ascii="Arial" w:hAnsi="Arial" w:cs="Arial"/>
          <w:sz w:val="24"/>
          <w:szCs w:val="24"/>
        </w:rPr>
        <w:t>Rozstrzygnięcie naboru następuje przez zatwierdzenie przez Dyrektora/</w:t>
      </w:r>
      <w:r w:rsidR="00422017" w:rsidRPr="00E30B1A">
        <w:rPr>
          <w:rStyle w:val="markedcontent"/>
          <w:rFonts w:ascii="Arial" w:hAnsi="Arial" w:cs="Arial"/>
          <w:sz w:val="24"/>
          <w:szCs w:val="24"/>
        </w:rPr>
        <w:t xml:space="preserve"> </w:t>
      </w:r>
      <w:r w:rsidRPr="00E30B1A">
        <w:rPr>
          <w:rStyle w:val="markedcontent"/>
          <w:rFonts w:ascii="Arial" w:hAnsi="Arial" w:cs="Arial"/>
          <w:sz w:val="24"/>
          <w:szCs w:val="24"/>
        </w:rPr>
        <w:t xml:space="preserve">Wicedyrektora ION </w:t>
      </w:r>
      <w:r w:rsidRPr="00E30B1A">
        <w:rPr>
          <w:rStyle w:val="markedcontent"/>
          <w:rFonts w:ascii="Arial" w:hAnsi="Arial" w:cs="Arial"/>
          <w:iCs/>
          <w:sz w:val="24"/>
          <w:szCs w:val="24"/>
        </w:rPr>
        <w:t>Listy projektów wybranych do dofinansowania oraz projektów, które otrzymały ocenę negatywną</w:t>
      </w:r>
      <w:r w:rsidR="0002652F" w:rsidRPr="00E30B1A">
        <w:rPr>
          <w:rStyle w:val="markedcontent"/>
          <w:rFonts w:ascii="Arial" w:hAnsi="Arial" w:cs="Arial"/>
          <w:iCs/>
          <w:sz w:val="24"/>
          <w:szCs w:val="24"/>
        </w:rPr>
        <w:t>.</w:t>
      </w:r>
    </w:p>
    <w:p w14:paraId="27D236C2" w14:textId="54701867" w:rsidR="006B0541" w:rsidRPr="00880D43" w:rsidRDefault="006B0541" w:rsidP="00780D02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po rozstrzygnięciu naboru  zamieszcza na stronie internetowej </w:t>
      </w:r>
      <w:hyperlink r:id="rId32" w:history="1">
        <w:r w:rsidR="0014606C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3" w:history="1">
        <w:r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Pr="00880D43">
        <w:rPr>
          <w:rFonts w:ascii="Arial" w:hAnsi="Arial" w:cs="Arial"/>
          <w:sz w:val="24"/>
          <w:szCs w:val="24"/>
        </w:rPr>
        <w:t xml:space="preserve"> oraz na portalu informację o projektach, które:</w:t>
      </w:r>
    </w:p>
    <w:p w14:paraId="468B7A22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pozytywnie oraz zostały wybrane do dofinansowania,</w:t>
      </w:r>
    </w:p>
    <w:p w14:paraId="6FD93308" w14:textId="77777777" w:rsidR="006B0541" w:rsidRPr="00880D43" w:rsidRDefault="006B0541" w:rsidP="00780D02">
      <w:pPr>
        <w:widowControl w:val="0"/>
        <w:numPr>
          <w:ilvl w:val="0"/>
          <w:numId w:val="36"/>
        </w:numPr>
        <w:spacing w:before="120" w:after="120" w:line="360" w:lineRule="auto"/>
        <w:ind w:left="1134" w:hanging="567"/>
        <w:rPr>
          <w:rFonts w:ascii="Arial" w:eastAsia="Calibri" w:hAnsi="Arial" w:cs="Arial"/>
          <w:color w:val="000000"/>
          <w:sz w:val="24"/>
          <w:szCs w:val="24"/>
        </w:rPr>
      </w:pPr>
      <w:r w:rsidRPr="00880D43">
        <w:rPr>
          <w:rFonts w:ascii="Arial" w:eastAsia="Calibri" w:hAnsi="Arial" w:cs="Arial"/>
          <w:color w:val="000000"/>
          <w:sz w:val="24"/>
          <w:szCs w:val="24"/>
        </w:rPr>
        <w:t>zostały ocenione negatywnie w rozumieniu art. 56 ust. 5 i 6 ustawy wdrożeniowej i nie zostały wybrane do dofinansowania.</w:t>
      </w:r>
    </w:p>
    <w:p w14:paraId="72E5A34F" w14:textId="0652D2F6" w:rsidR="002155E7" w:rsidRPr="00880D43" w:rsidRDefault="00B27C1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eastAsia="Calibri" w:hAnsi="Arial" w:cs="Arial"/>
          <w:color w:val="000000"/>
          <w:sz w:val="24"/>
          <w:szCs w:val="24"/>
        </w:rPr>
      </w:pPr>
      <w:r w:rsidRPr="0002652F">
        <w:rPr>
          <w:rStyle w:val="markedcontent"/>
          <w:rFonts w:ascii="Arial" w:hAnsi="Arial" w:cs="Arial"/>
          <w:sz w:val="24"/>
          <w:szCs w:val="24"/>
        </w:rPr>
        <w:t>L</w:t>
      </w:r>
      <w:r w:rsidR="00845B38" w:rsidRPr="0002652F">
        <w:rPr>
          <w:rStyle w:val="markedcontent"/>
          <w:rFonts w:ascii="Arial" w:hAnsi="Arial" w:cs="Arial"/>
          <w:sz w:val="24"/>
          <w:szCs w:val="24"/>
        </w:rPr>
        <w:t>ista</w:t>
      </w:r>
      <w:r w:rsidR="002155E7" w:rsidRPr="0002652F">
        <w:rPr>
          <w:rStyle w:val="markedcontent"/>
          <w:rFonts w:ascii="Arial" w:hAnsi="Arial" w:cs="Arial"/>
          <w:sz w:val="24"/>
          <w:szCs w:val="24"/>
        </w:rPr>
        <w:t xml:space="preserve"> projektów wybranych do dofinansowania oraz projektów, które otrzymały ocenę negatywną</w:t>
      </w:r>
      <w:r w:rsidR="002155E7" w:rsidRPr="0002652F">
        <w:rPr>
          <w:rFonts w:ascii="Arial" w:eastAsia="Calibri" w:hAnsi="Arial" w:cs="Arial"/>
          <w:color w:val="000000"/>
          <w:sz w:val="24"/>
          <w:szCs w:val="24"/>
        </w:rPr>
        <w:t xml:space="preserve"> zawiera</w:t>
      </w:r>
      <w:r w:rsidR="002155E7" w:rsidRPr="00880D43">
        <w:rPr>
          <w:rFonts w:ascii="Arial" w:eastAsia="Calibri" w:hAnsi="Arial" w:cs="Arial"/>
          <w:color w:val="000000"/>
          <w:sz w:val="24"/>
          <w:szCs w:val="24"/>
        </w:rPr>
        <w:t xml:space="preserve"> projekty, które podlegały ocenie merytorycznej i ocenie na etapie negocjacji, uszeregowane w kolejności malejącej liczby uzyskanych punktów. </w:t>
      </w:r>
    </w:p>
    <w:p w14:paraId="3AC75D16" w14:textId="1E4A031C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</w:t>
      </w:r>
      <w:r w:rsidR="00ED0F68" w:rsidRPr="00ED0F68">
        <w:rPr>
          <w:rFonts w:ascii="Arial" w:hAnsi="Arial" w:cs="Arial"/>
          <w:sz w:val="24"/>
          <w:szCs w:val="24"/>
        </w:rPr>
        <w:t xml:space="preserve">przypadku rozstrzygnięć zapadających w ramach procedury odwoławczej, ION dokonuje aktualizacji Listy projektów wybranych do dofinansowania oraz projektów, które otrzymały ocenę negatywną i jej kolejną wersję upublicznia na stronie internetowej </w:t>
      </w:r>
      <w:hyperlink r:id="rId34" w:history="1">
        <w:r w:rsidR="003D0C39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484244">
        <w:rPr>
          <w:rFonts w:ascii="Arial" w:hAnsi="Arial" w:cs="Arial"/>
          <w:sz w:val="24"/>
          <w:szCs w:val="24"/>
        </w:rPr>
        <w:t xml:space="preserve">, </w:t>
      </w:r>
      <w:hyperlink r:id="rId35" w:history="1">
        <w:r w:rsidR="00484244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484244">
        <w:rPr>
          <w:rStyle w:val="Hipercze"/>
          <w:rFonts w:ascii="Arial" w:hAnsi="Arial" w:cs="Arial"/>
          <w:sz w:val="24"/>
          <w:szCs w:val="24"/>
        </w:rPr>
        <w:t xml:space="preserve"> </w:t>
      </w:r>
      <w:r w:rsidR="00ED0F68" w:rsidRPr="00ED0F68">
        <w:rPr>
          <w:rFonts w:ascii="Arial" w:hAnsi="Arial" w:cs="Arial"/>
          <w:sz w:val="24"/>
          <w:szCs w:val="24"/>
        </w:rPr>
        <w:t>i portalu w terminie 7 dni od dokonania zmiany.</w:t>
      </w:r>
    </w:p>
    <w:p w14:paraId="299DB91F" w14:textId="785B40B8" w:rsidR="00C71634" w:rsidRPr="00880D43" w:rsidRDefault="00C71634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rozstrzygnięciu naboru </w:t>
      </w:r>
      <w:r w:rsidR="00B27C1E" w:rsidRPr="00880D43">
        <w:rPr>
          <w:rFonts w:ascii="Arial" w:hAnsi="Arial" w:cs="Arial"/>
          <w:sz w:val="24"/>
          <w:szCs w:val="24"/>
        </w:rPr>
        <w:t>ION</w:t>
      </w:r>
      <w:r w:rsidR="007F5F86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niezwłocznie przekazuje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</w:t>
      </w:r>
      <w:r w:rsidR="00E63B29" w:rsidRPr="00880D43">
        <w:rPr>
          <w:rFonts w:ascii="Arial" w:hAnsi="Arial" w:cs="Arial"/>
          <w:sz w:val="24"/>
          <w:szCs w:val="24"/>
        </w:rPr>
        <w:t xml:space="preserve">pisemną informację o </w:t>
      </w:r>
      <w:r w:rsidRPr="00880D43">
        <w:rPr>
          <w:rFonts w:ascii="Arial" w:hAnsi="Arial" w:cs="Arial"/>
          <w:sz w:val="24"/>
          <w:szCs w:val="24"/>
        </w:rPr>
        <w:t>wynikach oceny jego projektu, wskazującą, że:</w:t>
      </w:r>
    </w:p>
    <w:p w14:paraId="22D39CCD" w14:textId="77777777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projekt otrzymał ocenę pozytywną tj. spełnił wszystkie kryteria wyboru, uzyskał wymaganą liczbę punktów i w rezultacie został wybrany do dofinasowania lub</w:t>
      </w:r>
    </w:p>
    <w:p w14:paraId="2B332357" w14:textId="77777777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został skierowany do etapu negocjacji i nie spełnił ogólnego kryterium podsumowującego, na skutek czego nie mógł być wybrany do dofinansowania lub</w:t>
      </w:r>
    </w:p>
    <w:p w14:paraId="63DF834A" w14:textId="2ECE088E" w:rsidR="00C71634" w:rsidRPr="00880D43" w:rsidRDefault="00C71634" w:rsidP="00780D02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projekt otrzymał ocenę negatywną tj. uzyskał wymaganą liczbę punktów i spełnił kryteria wyboru projektów, jednak kwota przeznaczona na dofi</w:t>
      </w:r>
      <w:r w:rsidR="00E63B29" w:rsidRPr="00880D43">
        <w:rPr>
          <w:rFonts w:ascii="Arial" w:hAnsi="Arial" w:cs="Arial"/>
          <w:sz w:val="24"/>
          <w:szCs w:val="24"/>
        </w:rPr>
        <w:t>nansowanie projektów w naborze</w:t>
      </w:r>
      <w:r w:rsidRPr="00880D43">
        <w:rPr>
          <w:rFonts w:ascii="Arial" w:hAnsi="Arial" w:cs="Arial"/>
          <w:sz w:val="24"/>
          <w:szCs w:val="24"/>
        </w:rPr>
        <w:t xml:space="preserve"> nie wystarcza na wybranie go do dofinansowania</w:t>
      </w:r>
      <w:r w:rsidRPr="00D712CE">
        <w:rPr>
          <w:rFonts w:ascii="Arial" w:hAnsi="Arial" w:cs="Arial"/>
        </w:rPr>
        <w:t xml:space="preserve"> </w:t>
      </w:r>
      <w:r w:rsidR="00E63B29" w:rsidRPr="00880D43">
        <w:rPr>
          <w:rFonts w:ascii="Arial" w:hAnsi="Arial" w:cs="Arial"/>
          <w:sz w:val="24"/>
          <w:szCs w:val="24"/>
        </w:rPr>
        <w:t>(wyczerpanie 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6AE488A" w14:textId="18C3304E" w:rsidR="00E63B29" w:rsidRPr="00880D43" w:rsidRDefault="00E63B29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Pisemna informacja o </w:t>
      </w:r>
      <w:r w:rsidR="00E45E60" w:rsidRPr="00880D43">
        <w:rPr>
          <w:rFonts w:ascii="Arial" w:hAnsi="Arial" w:cs="Arial"/>
          <w:sz w:val="24"/>
          <w:szCs w:val="24"/>
        </w:rPr>
        <w:t>negatywnej ocenie</w:t>
      </w:r>
      <w:r w:rsidRPr="00880D43">
        <w:rPr>
          <w:rFonts w:ascii="Arial" w:hAnsi="Arial" w:cs="Arial"/>
          <w:sz w:val="24"/>
          <w:szCs w:val="24"/>
        </w:rPr>
        <w:t xml:space="preserve"> projektu zawiera kopie wypełnionych KOM i KOKP w postaci załączników, z zastrzeżeniem, że ION przekazując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tę informację zachowuje zasadę anonimowości osób dokonujących oceny.</w:t>
      </w:r>
    </w:p>
    <w:p w14:paraId="02B0AEBE" w14:textId="71DFD5A5" w:rsidR="00871C27" w:rsidRPr="00880D43" w:rsidRDefault="00871C27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pozytywnej oceny i wybrania projektu do dofinansowania pisemna </w:t>
      </w:r>
      <w:r w:rsidRPr="000D1D4B">
        <w:rPr>
          <w:rFonts w:ascii="Arial" w:hAnsi="Arial" w:cs="Arial"/>
          <w:sz w:val="24"/>
          <w:szCs w:val="24"/>
        </w:rPr>
        <w:t xml:space="preserve">informacja </w:t>
      </w:r>
      <w:r w:rsidR="005335B6" w:rsidRPr="000D1D4B">
        <w:rPr>
          <w:rFonts w:ascii="Arial" w:hAnsi="Arial" w:cs="Arial"/>
          <w:sz w:val="24"/>
          <w:szCs w:val="24"/>
        </w:rPr>
        <w:t xml:space="preserve">wskazuje wynik oceny oraz </w:t>
      </w:r>
      <w:r w:rsidRPr="000D1D4B">
        <w:rPr>
          <w:rFonts w:ascii="Arial" w:hAnsi="Arial" w:cs="Arial"/>
          <w:sz w:val="24"/>
          <w:szCs w:val="24"/>
        </w:rPr>
        <w:t>zawiera</w:t>
      </w:r>
      <w:r w:rsidRPr="00880D43">
        <w:rPr>
          <w:rFonts w:ascii="Arial" w:hAnsi="Arial" w:cs="Arial"/>
          <w:sz w:val="24"/>
          <w:szCs w:val="24"/>
        </w:rPr>
        <w:t xml:space="preserve"> spis wymaganych od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dokumentów niezbędnych do podpisania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projektu. </w:t>
      </w:r>
    </w:p>
    <w:p w14:paraId="70FA6690" w14:textId="699BBA28" w:rsidR="00BA5D4E" w:rsidRPr="00880D43" w:rsidRDefault="00BA5D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Otrzymanie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informacji o wybraniu </w:t>
      </w:r>
      <w:r w:rsidR="00F22575" w:rsidRPr="00880D43">
        <w:rPr>
          <w:rFonts w:ascii="Arial" w:hAnsi="Arial" w:cs="Arial"/>
          <w:sz w:val="24"/>
          <w:szCs w:val="24"/>
        </w:rPr>
        <w:t xml:space="preserve">projektu </w:t>
      </w:r>
      <w:r w:rsidRPr="00880D43">
        <w:rPr>
          <w:rFonts w:ascii="Arial" w:hAnsi="Arial" w:cs="Arial"/>
          <w:sz w:val="24"/>
          <w:szCs w:val="24"/>
        </w:rPr>
        <w:t>do dofinansowania nie jest równoznaczne z podpisaniem umowy o dofinansowanie projektu.</w:t>
      </w:r>
    </w:p>
    <w:p w14:paraId="316CAE4F" w14:textId="6CEEB5B2" w:rsidR="00BF724E" w:rsidRPr="00880D43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Wnioskodawca, którego projekt z powodu ograniczonej wysokości środków przewidzianych w ramach danego naboru, nie może uzyskać dofinansowania we wnioskowanej kwocie, po uprzednim wyrażeniu zgody, może uzyskać </w:t>
      </w:r>
      <w:r w:rsidRPr="000D1D4B">
        <w:rPr>
          <w:rFonts w:ascii="Arial" w:hAnsi="Arial" w:cs="Arial"/>
          <w:sz w:val="24"/>
          <w:szCs w:val="24"/>
        </w:rPr>
        <w:t xml:space="preserve">dofinansowanie w </w:t>
      </w:r>
      <w:r w:rsidR="005335B6" w:rsidRPr="000D1D4B">
        <w:rPr>
          <w:rFonts w:ascii="Arial" w:hAnsi="Arial" w:cs="Arial"/>
          <w:sz w:val="24"/>
          <w:szCs w:val="24"/>
        </w:rPr>
        <w:t xml:space="preserve">wysokości </w:t>
      </w:r>
      <w:r w:rsidR="003625CC" w:rsidRPr="000D1D4B">
        <w:rPr>
          <w:rFonts w:ascii="Arial" w:hAnsi="Arial" w:cs="Arial"/>
          <w:sz w:val="24"/>
          <w:szCs w:val="24"/>
        </w:rPr>
        <w:t>mniejszej</w:t>
      </w:r>
      <w:r w:rsidRPr="000D1D4B">
        <w:rPr>
          <w:rFonts w:ascii="Arial" w:hAnsi="Arial" w:cs="Arial"/>
          <w:sz w:val="24"/>
          <w:szCs w:val="24"/>
        </w:rPr>
        <w:t>, przy</w:t>
      </w:r>
      <w:r w:rsidRPr="00880D43">
        <w:rPr>
          <w:rFonts w:ascii="Arial" w:hAnsi="Arial" w:cs="Arial"/>
          <w:sz w:val="24"/>
          <w:szCs w:val="24"/>
        </w:rPr>
        <w:t xml:space="preserve"> zachowaniu niezmienionego zakresu rzeczowego projektów. </w:t>
      </w:r>
    </w:p>
    <w:p w14:paraId="7077697F" w14:textId="77777777" w:rsidR="0041059A" w:rsidRDefault="00BF724E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do dofinansowania znajdując</w:t>
      </w:r>
      <w:r w:rsidR="000C078E">
        <w:rPr>
          <w:rFonts w:ascii="Arial" w:hAnsi="Arial" w:cs="Arial"/>
          <w:sz w:val="24"/>
          <w:szCs w:val="24"/>
        </w:rPr>
        <w:t xml:space="preserve">ego </w:t>
      </w:r>
      <w:r w:rsidRPr="00880D43">
        <w:rPr>
          <w:rFonts w:ascii="Arial" w:hAnsi="Arial" w:cs="Arial"/>
          <w:sz w:val="24"/>
          <w:szCs w:val="24"/>
        </w:rPr>
        <w:t xml:space="preserve">się na liście, o </w:t>
      </w:r>
      <w:r w:rsidR="00871C27" w:rsidRPr="00880D43">
        <w:rPr>
          <w:rFonts w:ascii="Arial" w:hAnsi="Arial" w:cs="Arial"/>
          <w:sz w:val="24"/>
          <w:szCs w:val="24"/>
        </w:rPr>
        <w:t>której mowa w</w:t>
      </w:r>
      <w:r w:rsidR="003660A3">
        <w:rPr>
          <w:rFonts w:ascii="Arial" w:hAnsi="Arial" w:cs="Arial"/>
          <w:sz w:val="24"/>
          <w:szCs w:val="24"/>
        </w:rPr>
        <w:t> </w:t>
      </w:r>
      <w:r w:rsidR="00871C27" w:rsidRPr="00880D43">
        <w:rPr>
          <w:rFonts w:ascii="Arial" w:hAnsi="Arial" w:cs="Arial"/>
          <w:sz w:val="24"/>
          <w:szCs w:val="24"/>
        </w:rPr>
        <w:t>pkt. 1</w:t>
      </w:r>
      <w:r w:rsidRPr="00880D43">
        <w:rPr>
          <w:rFonts w:ascii="Arial" w:hAnsi="Arial" w:cs="Arial"/>
          <w:sz w:val="24"/>
          <w:szCs w:val="24"/>
        </w:rPr>
        <w:t xml:space="preserve"> następuje zgodnie z kolejnością zamieszczenia projektów na ww. liście, przy czym ze względu na zasadę równego traktowania wnioskodawców wybór projekt</w:t>
      </w:r>
      <w:r w:rsidR="000C078E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musi objąć projekty, które uzyskały taką samą liczbę punktów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ramach naboru.</w:t>
      </w:r>
    </w:p>
    <w:p w14:paraId="7C7C16EA" w14:textId="623A450A" w:rsidR="00CF0A90" w:rsidRPr="0041059A" w:rsidRDefault="00CF0A90" w:rsidP="00780D02">
      <w:pPr>
        <w:pStyle w:val="Akapitzlist"/>
        <w:numPr>
          <w:ilvl w:val="0"/>
          <w:numId w:val="15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41059A">
        <w:rPr>
          <w:rFonts w:ascii="Arial" w:hAnsi="Arial" w:cs="Arial"/>
          <w:sz w:val="24"/>
          <w:szCs w:val="24"/>
        </w:rPr>
        <w:lastRenderedPageBreak/>
        <w:t>W</w:t>
      </w:r>
      <w:r w:rsidR="00871C27" w:rsidRPr="0041059A">
        <w:rPr>
          <w:rFonts w:ascii="Arial" w:hAnsi="Arial" w:cs="Arial"/>
          <w:sz w:val="24"/>
          <w:szCs w:val="24"/>
        </w:rPr>
        <w:t>nioski</w:t>
      </w:r>
      <w:r w:rsidR="002F66B3" w:rsidRPr="0041059A">
        <w:rPr>
          <w:rFonts w:ascii="Arial" w:hAnsi="Arial" w:cs="Arial"/>
          <w:sz w:val="24"/>
          <w:szCs w:val="24"/>
        </w:rPr>
        <w:t xml:space="preserve"> złożone w czasie trwania naboru (ocenione negatywnie lub pozytywnie) zostaną zarchiwizowane</w:t>
      </w:r>
      <w:r w:rsidR="00A26028" w:rsidRPr="0041059A">
        <w:rPr>
          <w:rFonts w:ascii="Arial" w:hAnsi="Arial" w:cs="Arial"/>
          <w:sz w:val="24"/>
          <w:szCs w:val="24"/>
        </w:rPr>
        <w:t xml:space="preserve"> w</w:t>
      </w:r>
      <w:r w:rsidR="002F66B3" w:rsidRPr="0041059A">
        <w:rPr>
          <w:rFonts w:ascii="Arial" w:hAnsi="Arial" w:cs="Arial"/>
          <w:sz w:val="24"/>
          <w:szCs w:val="24"/>
        </w:rPr>
        <w:t xml:space="preserve"> </w:t>
      </w:r>
      <w:bookmarkStart w:id="41" w:name="_Hlk116983287"/>
      <w:r w:rsidR="00B27C1E" w:rsidRPr="0041059A">
        <w:rPr>
          <w:rFonts w:ascii="Arial" w:hAnsi="Arial" w:cs="Arial"/>
          <w:sz w:val="24"/>
          <w:szCs w:val="24"/>
        </w:rPr>
        <w:t>ION</w:t>
      </w:r>
      <w:r w:rsidR="00871C27" w:rsidRPr="0041059A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</w:p>
    <w:p w14:paraId="1FCE1203" w14:textId="77777777" w:rsidR="007F039C" w:rsidRDefault="007F039C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18F8F9F" w14:textId="20E22C66" w:rsidR="00CF0A90" w:rsidRPr="00880D43" w:rsidRDefault="00CF0A90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21</w:t>
      </w:r>
    </w:p>
    <w:p w14:paraId="5B85BEB8" w14:textId="7C993DD4" w:rsidR="00CF0A90" w:rsidRPr="00880D43" w:rsidRDefault="00CF0A90" w:rsidP="00780D02">
      <w:pPr>
        <w:pStyle w:val="Nagwek1"/>
        <w:spacing w:line="360" w:lineRule="auto"/>
      </w:pPr>
      <w:bookmarkStart w:id="42" w:name="_Toc170458609"/>
      <w:r w:rsidRPr="00880D43">
        <w:t>Środki odwoławcze w przypadku negatywnej oceny</w:t>
      </w:r>
      <w:bookmarkEnd w:id="42"/>
    </w:p>
    <w:p w14:paraId="6E739CCC" w14:textId="61C517F4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Zasady dotyczące procedury odwoławczej w ramach FEŁ2027 określa Rozdział 16 ustawy wdrożeniowej.</w:t>
      </w:r>
    </w:p>
    <w:p w14:paraId="64532DAD" w14:textId="49872C8E" w:rsidR="00DC4D78" w:rsidRPr="00880D43" w:rsidRDefault="00DC4D7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systemie realizacji FEŁ2027, obowiązują dwa etapy procedury odwoławczej: </w:t>
      </w:r>
    </w:p>
    <w:p w14:paraId="660C3185" w14:textId="33FC79CC" w:rsidR="00DC4D78" w:rsidRPr="00880D43" w:rsidRDefault="00DC4D78" w:rsidP="00780D02">
      <w:pPr>
        <w:numPr>
          <w:ilvl w:val="0"/>
          <w:numId w:val="21"/>
        </w:numPr>
        <w:tabs>
          <w:tab w:val="left" w:pos="284"/>
        </w:tabs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przedsądowy - środkiem odwoławczym przysługującym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nioskodawcy na tym etapie jest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protest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składany do </w:t>
      </w:r>
      <w:r w:rsidR="00CE558B" w:rsidRPr="00880D43">
        <w:rPr>
          <w:rFonts w:ascii="Arial" w:eastAsia="Times New Roman" w:hAnsi="Arial" w:cs="Arial"/>
          <w:sz w:val="24"/>
          <w:szCs w:val="24"/>
          <w:lang w:eastAsia="pl-PL"/>
        </w:rPr>
        <w:t>IP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7CD495D4" w14:textId="3755D7DB" w:rsidR="00DC4D78" w:rsidRPr="00880D43" w:rsidRDefault="00DC4D78" w:rsidP="00780D02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etap sądowy - środkami odwoławczymi przysługującymi </w:t>
      </w:r>
      <w:r w:rsidR="00AE4F22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nioskodawcy na</w:t>
      </w:r>
      <w:r w:rsidR="003660A3">
        <w:rPr>
          <w:rFonts w:ascii="Arial" w:eastAsia="Times New Roman" w:hAnsi="Arial" w:cs="Arial"/>
          <w:sz w:val="24"/>
          <w:szCs w:val="24"/>
          <w:lang w:eastAsia="pl-PL"/>
        </w:rPr>
        <w:t> 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tym etapie są: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>skarga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składana do Wojewódzkiego Sądu Administracyjnego oraz </w:t>
      </w:r>
      <w:r w:rsidRPr="00880D43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skarga kasacyjna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składana do Naczelnego Sądu Administracyjnego.</w:t>
      </w:r>
    </w:p>
    <w:p w14:paraId="01B38394" w14:textId="681BA27E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negatywnej oceny projektu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przysługuje prawo wniesienia protestu </w:t>
      </w:r>
      <w:r w:rsidR="00FB269C" w:rsidRPr="00D86FD0">
        <w:rPr>
          <w:rFonts w:ascii="Arial" w:hAnsi="Arial" w:cs="Arial"/>
          <w:sz w:val="24"/>
          <w:szCs w:val="24"/>
        </w:rPr>
        <w:t>zgodn</w:t>
      </w:r>
      <w:r w:rsidR="00FB269C">
        <w:rPr>
          <w:rFonts w:ascii="Arial" w:hAnsi="Arial" w:cs="Arial"/>
          <w:sz w:val="24"/>
          <w:szCs w:val="24"/>
        </w:rPr>
        <w:t>ego</w:t>
      </w:r>
      <w:r w:rsidR="00FB269C" w:rsidRPr="00D86FD0">
        <w:rPr>
          <w:rFonts w:ascii="Arial" w:hAnsi="Arial" w:cs="Arial"/>
          <w:sz w:val="24"/>
          <w:szCs w:val="24"/>
        </w:rPr>
        <w:t xml:space="preserve"> z</w:t>
      </w:r>
      <w:r w:rsidR="00FB269C">
        <w:rPr>
          <w:rFonts w:ascii="Arial" w:hAnsi="Arial" w:cs="Arial"/>
          <w:sz w:val="24"/>
          <w:szCs w:val="24"/>
        </w:rPr>
        <w:t>e</w:t>
      </w:r>
      <w:r w:rsidR="00FB269C" w:rsidRPr="00D86FD0">
        <w:rPr>
          <w:rFonts w:ascii="Arial" w:hAnsi="Arial" w:cs="Arial"/>
          <w:sz w:val="24"/>
          <w:szCs w:val="24"/>
        </w:rPr>
        <w:t xml:space="preserve"> wzorem</w:t>
      </w:r>
      <w:r w:rsidR="00FB269C" w:rsidRPr="00880D43">
        <w:rPr>
          <w:rFonts w:ascii="Arial" w:hAnsi="Arial" w:cs="Arial"/>
          <w:sz w:val="24"/>
          <w:szCs w:val="24"/>
        </w:rPr>
        <w:t xml:space="preserve"> </w:t>
      </w:r>
      <w:r w:rsidR="00FB269C">
        <w:rPr>
          <w:rFonts w:ascii="Arial" w:hAnsi="Arial" w:cs="Arial"/>
          <w:sz w:val="24"/>
          <w:szCs w:val="24"/>
        </w:rPr>
        <w:t xml:space="preserve">zamieszczonym na stronie </w:t>
      </w:r>
      <w:hyperlink r:id="rId36" w:history="1">
        <w:r w:rsidR="003660A3" w:rsidRPr="00CE5AD6">
          <w:rPr>
            <w:rStyle w:val="Hipercze"/>
            <w:rFonts w:ascii="Arial" w:hAnsi="Arial" w:cs="Arial"/>
            <w:sz w:val="24"/>
            <w:szCs w:val="24"/>
          </w:rPr>
          <w:t>https://wuplodz.praca.gov.pl/web/funduszeue/-/22651859-wzor-protestu</w:t>
        </w:r>
      </w:hyperlink>
      <w:r w:rsidR="00FB269C">
        <w:rPr>
          <w:rFonts w:ascii="Arial" w:hAnsi="Arial" w:cs="Arial"/>
          <w:sz w:val="24"/>
          <w:szCs w:val="24"/>
        </w:rPr>
        <w:t>,</w:t>
      </w:r>
      <w:r w:rsidR="003660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celu ponownego sprawdzenia złożonego wniosku</w:t>
      </w:r>
      <w:r w:rsidR="00913E4A" w:rsidRPr="00880D43">
        <w:rPr>
          <w:rFonts w:ascii="Arial" w:hAnsi="Arial" w:cs="Arial"/>
          <w:sz w:val="24"/>
          <w:szCs w:val="24"/>
        </w:rPr>
        <w:t xml:space="preserve"> </w:t>
      </w:r>
      <w:r w:rsidR="001D4DF7" w:rsidRPr="00880D43">
        <w:rPr>
          <w:rFonts w:ascii="Arial" w:hAnsi="Arial" w:cs="Arial"/>
          <w:sz w:val="24"/>
          <w:szCs w:val="24"/>
        </w:rPr>
        <w:t xml:space="preserve">w zakresie spełnienia kryteriów wyboru projektów, z oceną których </w:t>
      </w:r>
      <w:r w:rsidR="00AE4F22">
        <w:rPr>
          <w:rFonts w:ascii="Arial" w:hAnsi="Arial" w:cs="Arial"/>
          <w:sz w:val="24"/>
          <w:szCs w:val="24"/>
        </w:rPr>
        <w:t>w</w:t>
      </w:r>
      <w:r w:rsidR="001D4DF7" w:rsidRPr="00880D43">
        <w:rPr>
          <w:rFonts w:ascii="Arial" w:hAnsi="Arial" w:cs="Arial"/>
          <w:sz w:val="24"/>
          <w:szCs w:val="24"/>
        </w:rPr>
        <w:t>nioskodawca się nie zgadza lub rozpatrzenia zarzutów o charakterze proceduralnym</w:t>
      </w:r>
      <w:r w:rsidRPr="00880D43">
        <w:rPr>
          <w:rFonts w:ascii="Arial" w:hAnsi="Arial" w:cs="Arial"/>
          <w:sz w:val="24"/>
          <w:szCs w:val="24"/>
        </w:rPr>
        <w:t>.</w:t>
      </w:r>
    </w:p>
    <w:p w14:paraId="5ECB83DB" w14:textId="0D9EE197" w:rsidR="009C406A" w:rsidRPr="00880D43" w:rsidRDefault="009C406A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Negatywną oceną jest ocena w zakresie spełniania przez projekt kryteriów wyboru projektów, w ramach której:</w:t>
      </w:r>
    </w:p>
    <w:p w14:paraId="408E4027" w14:textId="26BCD8F4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</w:t>
      </w:r>
      <w:r w:rsidR="00B74974" w:rsidRPr="00880D43">
        <w:rPr>
          <w:rFonts w:ascii="Arial" w:hAnsi="Arial" w:cs="Arial"/>
          <w:sz w:val="24"/>
          <w:szCs w:val="24"/>
        </w:rPr>
        <w:t xml:space="preserve">rojekt </w:t>
      </w:r>
      <w:r w:rsidR="007363A9" w:rsidRPr="00880D43">
        <w:rPr>
          <w:rFonts w:ascii="Arial" w:hAnsi="Arial" w:cs="Arial"/>
          <w:sz w:val="24"/>
          <w:szCs w:val="24"/>
        </w:rPr>
        <w:t xml:space="preserve">nie spełnił kryteriów </w:t>
      </w:r>
      <w:r w:rsidR="005E2D9B" w:rsidRPr="00880D43">
        <w:rPr>
          <w:rFonts w:ascii="Arial" w:hAnsi="Arial" w:cs="Arial"/>
          <w:sz w:val="24"/>
          <w:szCs w:val="24"/>
        </w:rPr>
        <w:t xml:space="preserve">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dostępu lub specyficznych </w:t>
      </w:r>
      <w:r w:rsidR="005E2D9B" w:rsidRPr="00880D43">
        <w:rPr>
          <w:rFonts w:ascii="Arial" w:hAnsi="Arial" w:cs="Arial"/>
          <w:sz w:val="24"/>
          <w:szCs w:val="24"/>
        </w:rPr>
        <w:t xml:space="preserve">kryteriów merytorycznych </w:t>
      </w:r>
      <w:r w:rsidR="007363A9" w:rsidRPr="00880D43">
        <w:rPr>
          <w:rFonts w:ascii="Arial" w:hAnsi="Arial" w:cs="Arial"/>
          <w:sz w:val="24"/>
          <w:szCs w:val="24"/>
        </w:rPr>
        <w:t xml:space="preserve">lub </w:t>
      </w:r>
      <w:r w:rsidR="00B74974" w:rsidRPr="00880D43">
        <w:rPr>
          <w:rFonts w:ascii="Arial" w:hAnsi="Arial" w:cs="Arial"/>
          <w:sz w:val="24"/>
          <w:szCs w:val="24"/>
        </w:rPr>
        <w:t>nie uzyskał wymaganego minimum punktowego, koniecznego do przyznania dofinansowania</w:t>
      </w:r>
      <w:r w:rsidR="005E2D9B" w:rsidRPr="00880D43">
        <w:rPr>
          <w:rFonts w:ascii="Arial" w:hAnsi="Arial" w:cs="Arial"/>
          <w:sz w:val="24"/>
          <w:szCs w:val="24"/>
        </w:rPr>
        <w:t xml:space="preserve"> lub otrzymał ocenę negatywną na etapie negocjacji</w:t>
      </w:r>
      <w:r w:rsidRPr="00880D43">
        <w:rPr>
          <w:rFonts w:ascii="Arial" w:hAnsi="Arial" w:cs="Arial"/>
          <w:sz w:val="24"/>
          <w:szCs w:val="24"/>
        </w:rPr>
        <w:t>, na skutek czego nie może być wybrany do dofinansowania;</w:t>
      </w:r>
    </w:p>
    <w:p w14:paraId="2C3FEF9C" w14:textId="2E9F6F6F" w:rsidR="009C406A" w:rsidRPr="00880D43" w:rsidRDefault="009C406A" w:rsidP="00780D02">
      <w:pPr>
        <w:pStyle w:val="Akapitzlist"/>
        <w:numPr>
          <w:ilvl w:val="0"/>
          <w:numId w:val="2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projekt uzyskał wymaganą liczbę punktów lub spełnił kryteria wyboru projektów, jednak kwota przeznaczona na dofinansowanie projektów </w:t>
      </w:r>
      <w:r w:rsidRPr="00880D43">
        <w:rPr>
          <w:rFonts w:ascii="Arial" w:hAnsi="Arial" w:cs="Arial"/>
          <w:sz w:val="24"/>
          <w:szCs w:val="24"/>
        </w:rPr>
        <w:lastRenderedPageBreak/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="005E2D9B" w:rsidRPr="00880D43">
        <w:rPr>
          <w:rFonts w:ascii="Arial" w:hAnsi="Arial" w:cs="Arial"/>
          <w:sz w:val="24"/>
          <w:szCs w:val="24"/>
        </w:rPr>
        <w:t>naborze</w:t>
      </w:r>
      <w:r w:rsidRPr="00880D43">
        <w:rPr>
          <w:rFonts w:ascii="Arial" w:hAnsi="Arial" w:cs="Arial"/>
          <w:sz w:val="24"/>
          <w:szCs w:val="24"/>
        </w:rPr>
        <w:t xml:space="preserve"> nie wystarcza na wybranie go do</w:t>
      </w:r>
      <w:r w:rsidR="00B74974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B74974" w:rsidRPr="00880D43">
        <w:rPr>
          <w:rFonts w:ascii="Arial" w:hAnsi="Arial" w:cs="Arial"/>
          <w:sz w:val="24"/>
          <w:szCs w:val="24"/>
        </w:rPr>
        <w:t>(wyczerpanie</w:t>
      </w:r>
      <w:r w:rsidR="003660A3">
        <w:rPr>
          <w:rFonts w:ascii="Arial" w:hAnsi="Arial" w:cs="Arial"/>
          <w:sz w:val="24"/>
          <w:szCs w:val="24"/>
        </w:rPr>
        <w:t> </w:t>
      </w:r>
      <w:r w:rsidR="00B74974" w:rsidRPr="00880D43">
        <w:rPr>
          <w:rFonts w:ascii="Arial" w:hAnsi="Arial" w:cs="Arial"/>
          <w:sz w:val="24"/>
          <w:szCs w:val="24"/>
        </w:rPr>
        <w:t>alokacji na nabór</w:t>
      </w:r>
      <w:r w:rsidRPr="00880D43">
        <w:rPr>
          <w:rFonts w:ascii="Arial" w:hAnsi="Arial" w:cs="Arial"/>
          <w:sz w:val="24"/>
          <w:szCs w:val="24"/>
        </w:rPr>
        <w:t>).</w:t>
      </w:r>
    </w:p>
    <w:p w14:paraId="1A65CDF2" w14:textId="4CD23792" w:rsidR="009C406A" w:rsidRPr="00880D43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 może wnieść protest w terminie 14 dni od dnia doręczenia pisma informującego o wynikach oceny.</w:t>
      </w:r>
    </w:p>
    <w:p w14:paraId="55396FCE" w14:textId="627B48BE" w:rsidR="002B26D9" w:rsidRPr="000B6BC9" w:rsidRDefault="009C406A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B6BC9">
        <w:rPr>
          <w:rFonts w:ascii="Arial" w:eastAsia="Times New Roman" w:hAnsi="Arial" w:cs="Arial"/>
          <w:sz w:val="24"/>
          <w:szCs w:val="24"/>
          <w:lang w:eastAsia="pl-PL"/>
        </w:rPr>
        <w:t xml:space="preserve">Protest wnoszony jest </w:t>
      </w:r>
      <w:r w:rsidR="002477E0" w:rsidRPr="000B6BC9">
        <w:rPr>
          <w:rFonts w:ascii="Arial" w:hAnsi="Arial" w:cs="Arial"/>
          <w:sz w:val="24"/>
          <w:szCs w:val="24"/>
        </w:rPr>
        <w:t>do Wojewódzkiego Urzędu Pracy w Łodzi, ul. Wólczańska 49, 90-608 Łódź</w:t>
      </w:r>
      <w:r w:rsidR="002B26D9" w:rsidRPr="000B6BC9">
        <w:rPr>
          <w:rFonts w:ascii="Arial" w:hAnsi="Arial" w:cs="Arial"/>
          <w:sz w:val="24"/>
          <w:szCs w:val="24"/>
        </w:rPr>
        <w:t xml:space="preserve">. </w:t>
      </w:r>
    </w:p>
    <w:p w14:paraId="4B073BF0" w14:textId="77777777" w:rsidR="00874FAD" w:rsidRPr="00880D43" w:rsidRDefault="00874FA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Protest wnoszony jest w formie pisemnej: </w:t>
      </w:r>
    </w:p>
    <w:p w14:paraId="0C9872EB" w14:textId="3C3D99B8" w:rsidR="00874FAD" w:rsidRPr="00880D43" w:rsidRDefault="00874FAD" w:rsidP="00780D02">
      <w:pPr>
        <w:pStyle w:val="Akapitzlist"/>
        <w:numPr>
          <w:ilvl w:val="0"/>
          <w:numId w:val="4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za pośrednictwem operatora pocztowego na w/w adres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2D9215B4" w14:textId="769D0C90" w:rsidR="00874FAD" w:rsidRPr="00880D43" w:rsidRDefault="00874FAD" w:rsidP="00780D02">
      <w:pPr>
        <w:pStyle w:val="Akapitzlist"/>
        <w:spacing w:before="120" w:after="120" w:line="360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za pośrednictwem operatora pocztowego ważna jest data nadania pisma w polskiej placówce pocztowej operatora wyznaczonego w rozumieniu ustawy z dnia 23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listopada 2012 r. – Prawo pocztowe. W takim przypadku o zachowaniu terminu na wniesienie protestu decyduje data stempla pocztowego. Operatorem pocztowym w rozumieniu ustawy z dnia 23 listopada 2012 r. jest Poczta Polska.</w:t>
      </w:r>
    </w:p>
    <w:p w14:paraId="50419E72" w14:textId="398D9F63" w:rsidR="00874FAD" w:rsidRPr="00880D43" w:rsidRDefault="00874FAD" w:rsidP="00780D02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osobiście lub przez posłańca w Kancelarii Wojewódzkiego Urzędu Pracy w Łodzi</w:t>
      </w:r>
    </w:p>
    <w:p w14:paraId="09286F36" w14:textId="42806DB0" w:rsidR="00874FAD" w:rsidRPr="00880D43" w:rsidRDefault="00874FAD" w:rsidP="00780D02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dostarczenia protestu osobiście lub przez posłańca zachowanie terminu ustala się na podstawie pieczęci kancelaryjnej potwierdzającej osobiste doręczenie protestu.</w:t>
      </w:r>
    </w:p>
    <w:p w14:paraId="1A43FBE0" w14:textId="38CDE359" w:rsidR="00874FAD" w:rsidRPr="00880D43" w:rsidRDefault="00874FAD" w:rsidP="00780D02">
      <w:pPr>
        <w:pStyle w:val="Akapitzlist"/>
        <w:numPr>
          <w:ilvl w:val="0"/>
          <w:numId w:val="42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elektronicznie za pośrednictwem skrzynki </w:t>
      </w:r>
      <w:proofErr w:type="spellStart"/>
      <w:r w:rsidRPr="00880D43">
        <w:rPr>
          <w:rFonts w:ascii="Arial" w:hAnsi="Arial" w:cs="Arial"/>
          <w:b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b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>, zgodnie z</w:t>
      </w:r>
      <w:r w:rsidR="003660A3">
        <w:rPr>
          <w:rFonts w:ascii="Arial" w:hAnsi="Arial" w:cs="Arial"/>
          <w:sz w:val="24"/>
          <w:szCs w:val="24"/>
        </w:rPr>
        <w:t> </w:t>
      </w:r>
      <w:r w:rsidR="005335B6">
        <w:rPr>
          <w:rFonts w:ascii="Arial" w:hAnsi="Arial" w:cs="Arial"/>
          <w:sz w:val="24"/>
          <w:szCs w:val="24"/>
        </w:rPr>
        <w:t>przepisami</w:t>
      </w:r>
      <w:r w:rsidRPr="00880D43">
        <w:rPr>
          <w:rFonts w:ascii="Arial" w:hAnsi="Arial" w:cs="Arial"/>
          <w:sz w:val="24"/>
          <w:szCs w:val="24"/>
        </w:rPr>
        <w:t xml:space="preserve"> wynikającymi </w:t>
      </w:r>
      <w:r w:rsidR="005335B6">
        <w:rPr>
          <w:rFonts w:ascii="Arial" w:hAnsi="Arial" w:cs="Arial"/>
          <w:sz w:val="24"/>
          <w:szCs w:val="24"/>
        </w:rPr>
        <w:t xml:space="preserve">z </w:t>
      </w:r>
      <w:r w:rsidRPr="00880D43">
        <w:rPr>
          <w:rFonts w:ascii="Arial" w:hAnsi="Arial" w:cs="Arial"/>
          <w:sz w:val="24"/>
          <w:szCs w:val="24"/>
        </w:rPr>
        <w:t>ustawy z dnia 17 lutego 2005 r.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informatyzacji działalności podmiotów realizujących zadania publiczne.</w:t>
      </w:r>
    </w:p>
    <w:p w14:paraId="029CF9AF" w14:textId="498B6A75" w:rsidR="00352C26" w:rsidRPr="00880D43" w:rsidRDefault="00874FAD" w:rsidP="00780D02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złożenia protestu za pośrednictwem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="00091E65" w:rsidRPr="00880D43">
        <w:rPr>
          <w:rFonts w:ascii="Arial" w:hAnsi="Arial" w:cs="Arial"/>
          <w:sz w:val="24"/>
          <w:szCs w:val="24"/>
        </w:rPr>
        <w:t xml:space="preserve"> IP</w:t>
      </w:r>
      <w:r w:rsidRPr="00880D43">
        <w:rPr>
          <w:rFonts w:ascii="Arial" w:hAnsi="Arial" w:cs="Arial"/>
          <w:sz w:val="24"/>
          <w:szCs w:val="24"/>
        </w:rPr>
        <w:t xml:space="preserve"> zachowanie terminu ustala się na podstawie daty wpływu protestu do skrzynki </w:t>
      </w:r>
      <w:proofErr w:type="spellStart"/>
      <w:r w:rsidRPr="00880D43">
        <w:rPr>
          <w:rFonts w:ascii="Arial" w:hAnsi="Arial" w:cs="Arial"/>
          <w:sz w:val="24"/>
          <w:szCs w:val="24"/>
        </w:rPr>
        <w:t>ePUAP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r w:rsidR="00AF0935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31B3842B" w14:textId="6BC8CD49" w:rsidR="00096C9D" w:rsidRPr="00880D43" w:rsidRDefault="00096C9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43" w:name="mip63670459"/>
      <w:bookmarkStart w:id="44" w:name="mip63670461"/>
      <w:bookmarkStart w:id="45" w:name="mip63670462"/>
      <w:bookmarkEnd w:id="43"/>
      <w:bookmarkEnd w:id="44"/>
      <w:bookmarkEnd w:id="45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Protest wymaga odpowiednio podpisu własnoręcznego (w przypadku składania protestu w formie pisemnej pkt </w:t>
      </w:r>
      <w:r w:rsidR="00514592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a), b) albo opatrzenia kwalifikowanym podpisem elektronicznym (w przypadku składania protestu w formie elektronicznej pkt </w:t>
      </w:r>
      <w:r w:rsidR="006432F6"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7</w:t>
      </w:r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) </w:t>
      </w:r>
      <w:proofErr w:type="spellStart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ppkt</w:t>
      </w:r>
      <w:proofErr w:type="spellEnd"/>
      <w:r w:rsidRPr="00880D4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 xml:space="preserve"> c).</w:t>
      </w:r>
    </w:p>
    <w:p w14:paraId="348CDA99" w14:textId="69883554" w:rsidR="00D22148" w:rsidRPr="00880D43" w:rsidRDefault="00D22148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D1D4B">
        <w:rPr>
          <w:rFonts w:ascii="Arial" w:hAnsi="Arial" w:cs="Arial"/>
          <w:sz w:val="24"/>
          <w:szCs w:val="24"/>
        </w:rPr>
        <w:lastRenderedPageBreak/>
        <w:t>Protest jest wnoszony w formie pisemnej i zawiera</w:t>
      </w:r>
      <w:r w:rsidRPr="00880D43">
        <w:rPr>
          <w:rFonts w:ascii="Arial" w:hAnsi="Arial" w:cs="Arial"/>
          <w:sz w:val="24"/>
          <w:szCs w:val="24"/>
        </w:rPr>
        <w:t>:</w:t>
      </w:r>
    </w:p>
    <w:p w14:paraId="1AAB0197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2D68C7D0" w14:textId="78FB7171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27C634C1" w14:textId="77777777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9E2A0CF" w14:textId="568B0CE0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 uzasadnieniem;</w:t>
      </w:r>
    </w:p>
    <w:p w14:paraId="06401718" w14:textId="13B08806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wskazanie zarzutów o charakterze proceduralnym w zakresie przeprowadzonej oceny, jeżeli zdaniem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naruszenia takie miały miejsce, wraz z uzasadnieniem;</w:t>
      </w:r>
    </w:p>
    <w:p w14:paraId="63C2AACA" w14:textId="56595983" w:rsidR="00D22148" w:rsidRPr="00880D43" w:rsidRDefault="00D22148" w:rsidP="00780D02">
      <w:pPr>
        <w:pStyle w:val="Akapitzlist"/>
        <w:numPr>
          <w:ilvl w:val="0"/>
          <w:numId w:val="23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1C32F014" w14:textId="32245548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protestu niespełniającego w/w wymogów formalnych, lub zawierającego oczywiste omyłki, </w:t>
      </w:r>
      <w:r w:rsidR="002477E0" w:rsidRPr="00880D43">
        <w:rPr>
          <w:rFonts w:ascii="Arial" w:hAnsi="Arial" w:cs="Arial"/>
          <w:sz w:val="24"/>
          <w:szCs w:val="24"/>
        </w:rPr>
        <w:t>IP</w:t>
      </w:r>
      <w:r w:rsidR="000A6FBC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do jego uzupełnienia lub poprawienia w nim oczywistych omyłek, w terminie 7 dni, licząc od dnia otrzymania wezwania, pod rygorem pozostawienia protestu bez rozpatrzenia.</w:t>
      </w:r>
    </w:p>
    <w:p w14:paraId="6930F925" w14:textId="22DF04FA" w:rsidR="008B3385" w:rsidRPr="00880D43" w:rsidRDefault="008B3385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Uzupełnienie protestu </w:t>
      </w:r>
      <w:r w:rsidR="00472D9A" w:rsidRPr="00472D9A">
        <w:rPr>
          <w:rFonts w:ascii="Arial" w:hAnsi="Arial" w:cs="Arial"/>
          <w:sz w:val="24"/>
          <w:szCs w:val="24"/>
        </w:rPr>
        <w:t>może</w:t>
      </w:r>
      <w:r w:rsidR="00472D9A">
        <w:rPr>
          <w:rFonts w:ascii="Arial" w:hAnsi="Arial" w:cs="Arial"/>
          <w:sz w:val="24"/>
          <w:szCs w:val="24"/>
        </w:rPr>
        <w:t xml:space="preserve"> nastąpić </w:t>
      </w:r>
      <w:r w:rsidRPr="003F25D5">
        <w:rPr>
          <w:rFonts w:ascii="Arial" w:hAnsi="Arial" w:cs="Arial"/>
          <w:sz w:val="24"/>
          <w:szCs w:val="24"/>
        </w:rPr>
        <w:t>w</w:t>
      </w:r>
      <w:r w:rsidR="003660A3">
        <w:rPr>
          <w:rFonts w:ascii="Arial" w:hAnsi="Arial" w:cs="Arial"/>
          <w:sz w:val="24"/>
          <w:szCs w:val="24"/>
        </w:rPr>
        <w:t> </w:t>
      </w:r>
      <w:r w:rsidRPr="003F25D5">
        <w:rPr>
          <w:rFonts w:ascii="Arial" w:hAnsi="Arial" w:cs="Arial"/>
          <w:sz w:val="24"/>
          <w:szCs w:val="24"/>
        </w:rPr>
        <w:t>o</w:t>
      </w:r>
      <w:r w:rsidRPr="00880D43">
        <w:rPr>
          <w:rFonts w:ascii="Arial" w:hAnsi="Arial" w:cs="Arial"/>
          <w:sz w:val="24"/>
          <w:szCs w:val="24"/>
        </w:rPr>
        <w:t>dniesieniu do następujących wymogów formalnych:</w:t>
      </w:r>
    </w:p>
    <w:p w14:paraId="16D2DE08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oznaczenie instytucji właściwej do rozpatrzenia protestu;</w:t>
      </w:r>
    </w:p>
    <w:p w14:paraId="329C875D" w14:textId="0F407376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oznaczenie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nioskodawcy;</w:t>
      </w:r>
    </w:p>
    <w:p w14:paraId="3A01C5F0" w14:textId="77777777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numer wniosku o dofinansowanie projektu;</w:t>
      </w:r>
    </w:p>
    <w:p w14:paraId="71136924" w14:textId="2CE464C2" w:rsidR="008B3385" w:rsidRPr="00880D43" w:rsidRDefault="008B3385" w:rsidP="00780D02">
      <w:pPr>
        <w:pStyle w:val="Akapitzlist"/>
        <w:numPr>
          <w:ilvl w:val="0"/>
          <w:numId w:val="2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podpis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 lub osoby upoważnionej do jego reprezentowania z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załączeniem oryginału lub kopii dokumentu poświadczającego umocowanie takiej osoby do reprezentowania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nioskodawcy.</w:t>
      </w:r>
    </w:p>
    <w:p w14:paraId="3DA59F07" w14:textId="6B5758FF" w:rsidR="00CF4DFC" w:rsidRPr="00880D43" w:rsidRDefault="00CF4DFC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t>Wezwanie do uzupełnienia protestu lub poprawienia w nim oczywistych</w:t>
      </w:r>
      <w:r w:rsidRPr="00880D43">
        <w:rPr>
          <w:rFonts w:ascii="Arial" w:hAnsi="Arial" w:cs="Arial"/>
          <w:sz w:val="24"/>
          <w:szCs w:val="24"/>
        </w:rPr>
        <w:t xml:space="preserve"> omyłek wstrzymuje bieg terminu na rozpatrzenie protestu. Bieg terminu ulega zawieszeniu na czas uzupełnienia lub poprawienia protestu. </w:t>
      </w:r>
    </w:p>
    <w:p w14:paraId="15D2B586" w14:textId="739E80C8" w:rsidR="00CF4DFC" w:rsidRPr="00880D43" w:rsidRDefault="005079C3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IP </w:t>
      </w:r>
      <w:r w:rsidR="00CF4DFC" w:rsidRPr="00880D43">
        <w:rPr>
          <w:rFonts w:ascii="Arial" w:hAnsi="Arial" w:cs="Arial"/>
          <w:sz w:val="24"/>
          <w:szCs w:val="24"/>
        </w:rPr>
        <w:t>rozpatruje protest, weryfikując prawidłowość oceny projektu w</w:t>
      </w:r>
      <w:r w:rsidR="00484244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 xml:space="preserve">zakresie kryteriów i zarzutów </w:t>
      </w:r>
      <w:r w:rsidR="00AE4F22">
        <w:rPr>
          <w:rFonts w:ascii="Arial" w:hAnsi="Arial" w:cs="Arial"/>
          <w:sz w:val="24"/>
          <w:szCs w:val="24"/>
        </w:rPr>
        <w:t>w</w:t>
      </w:r>
      <w:r w:rsidR="00CF4DFC" w:rsidRPr="00880D43">
        <w:rPr>
          <w:rFonts w:ascii="Arial" w:hAnsi="Arial" w:cs="Arial"/>
          <w:sz w:val="24"/>
          <w:szCs w:val="24"/>
        </w:rPr>
        <w:t>nioskodawcy, w terminie nie dłuższym niż 21</w:t>
      </w:r>
      <w:r w:rsidR="003660A3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>dni, licząc od dnia jego otrzymania. W uzasadnionych przypadkach, w</w:t>
      </w:r>
      <w:r w:rsidR="003660A3">
        <w:rPr>
          <w:rFonts w:ascii="Arial" w:hAnsi="Arial" w:cs="Arial"/>
          <w:sz w:val="24"/>
          <w:szCs w:val="24"/>
        </w:rPr>
        <w:t> </w:t>
      </w:r>
      <w:r w:rsidR="00CF4DFC" w:rsidRPr="00880D43">
        <w:rPr>
          <w:rFonts w:ascii="Arial" w:hAnsi="Arial" w:cs="Arial"/>
          <w:sz w:val="24"/>
          <w:szCs w:val="24"/>
        </w:rPr>
        <w:t xml:space="preserve">szczególności gdy w trakcie rozpatrywania protestu konieczne jest skorzystanie z pomocy ekspertów, termin rozpatrzenia protestu może być przedłużony, o czym </w:t>
      </w:r>
      <w:r>
        <w:rPr>
          <w:rFonts w:ascii="Arial" w:hAnsi="Arial" w:cs="Arial"/>
          <w:sz w:val="24"/>
          <w:szCs w:val="24"/>
        </w:rPr>
        <w:t>IP</w:t>
      </w:r>
      <w:r w:rsidR="00CF4DFC" w:rsidRPr="00880D43">
        <w:rPr>
          <w:rFonts w:ascii="Arial" w:hAnsi="Arial" w:cs="Arial"/>
          <w:sz w:val="24"/>
          <w:szCs w:val="24"/>
        </w:rPr>
        <w:t xml:space="preserve"> informuje na piśmie </w:t>
      </w:r>
      <w:r w:rsidR="00AE4F22">
        <w:rPr>
          <w:rFonts w:ascii="Arial" w:hAnsi="Arial" w:cs="Arial"/>
          <w:sz w:val="24"/>
          <w:szCs w:val="24"/>
        </w:rPr>
        <w:t>w</w:t>
      </w:r>
      <w:r w:rsidR="00CF4DFC" w:rsidRPr="00880D43">
        <w:rPr>
          <w:rFonts w:ascii="Arial" w:hAnsi="Arial" w:cs="Arial"/>
          <w:sz w:val="24"/>
          <w:szCs w:val="24"/>
        </w:rPr>
        <w:t>nioskodawcę. Termin rozpatrzenia protestu nie może przekroczyć łącznie 45 dni od dnia jego otrzymania.</w:t>
      </w:r>
    </w:p>
    <w:p w14:paraId="3BC25907" w14:textId="25B1EB80" w:rsidR="00176425" w:rsidRPr="00880D43" w:rsidRDefault="00405A9D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3F25D5">
        <w:rPr>
          <w:rFonts w:ascii="Arial" w:hAnsi="Arial" w:cs="Arial"/>
          <w:sz w:val="24"/>
          <w:szCs w:val="24"/>
        </w:rPr>
        <w:t xml:space="preserve"> </w:t>
      </w:r>
      <w:r w:rsidR="00176425" w:rsidRPr="00880D43">
        <w:rPr>
          <w:rFonts w:ascii="Arial" w:hAnsi="Arial" w:cs="Arial"/>
          <w:sz w:val="24"/>
          <w:szCs w:val="24"/>
        </w:rPr>
        <w:t>może protest:</w:t>
      </w:r>
    </w:p>
    <w:p w14:paraId="29DE3A7C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uwzględnić i w wyniku uwzględnienia:</w:t>
      </w:r>
    </w:p>
    <w:p w14:paraId="4D7671D3" w14:textId="428E09FA" w:rsidR="00176425" w:rsidRPr="00880D43" w:rsidRDefault="00176425" w:rsidP="00780D02">
      <w:pPr>
        <w:pStyle w:val="Akapitzlist"/>
        <w:keepNext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zakwalifikować projekt do kolejnego etapu oceny albo </w:t>
      </w:r>
    </w:p>
    <w:p w14:paraId="16B77BDC" w14:textId="157AF8C2" w:rsidR="00494719" w:rsidRPr="0002652F" w:rsidRDefault="00176425" w:rsidP="00780D02">
      <w:pPr>
        <w:pStyle w:val="Akapitzlist"/>
        <w:numPr>
          <w:ilvl w:val="0"/>
          <w:numId w:val="26"/>
        </w:numPr>
        <w:spacing w:before="120" w:after="120" w:line="360" w:lineRule="auto"/>
        <w:ind w:left="1560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wybrać projekt do dofinansowanie i dokonać </w:t>
      </w:r>
      <w:r w:rsidRPr="0002652F">
        <w:rPr>
          <w:rFonts w:ascii="Arial" w:hAnsi="Arial" w:cs="Arial"/>
          <w:sz w:val="24"/>
          <w:szCs w:val="24"/>
        </w:rPr>
        <w:t xml:space="preserve">aktualizacji </w:t>
      </w:r>
      <w:r w:rsidR="003F25D5" w:rsidRPr="0002652F">
        <w:rPr>
          <w:rFonts w:ascii="Arial" w:hAnsi="Arial" w:cs="Arial"/>
          <w:sz w:val="24"/>
          <w:szCs w:val="24"/>
        </w:rPr>
        <w:t>l</w:t>
      </w:r>
      <w:r w:rsidR="00494719" w:rsidRPr="0002652F">
        <w:rPr>
          <w:rFonts w:ascii="Arial" w:hAnsi="Arial" w:cs="Arial"/>
          <w:sz w:val="24"/>
          <w:szCs w:val="24"/>
        </w:rPr>
        <w:t xml:space="preserve">isty projektów wybranych do dofinansowania oraz projektów, które otrzymały ocenę negatywną, </w:t>
      </w:r>
    </w:p>
    <w:p w14:paraId="281B3215" w14:textId="3EDC0C0E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bookmarkStart w:id="46" w:name="mip63670477"/>
      <w:bookmarkStart w:id="47" w:name="mip63670478"/>
      <w:bookmarkEnd w:id="46"/>
      <w:bookmarkEnd w:id="47"/>
      <w:r w:rsidRPr="00880D43">
        <w:rPr>
          <w:rFonts w:ascii="Arial" w:hAnsi="Arial" w:cs="Arial"/>
          <w:sz w:val="24"/>
          <w:szCs w:val="24"/>
        </w:rPr>
        <w:t>nie uwzględnić,</w:t>
      </w:r>
    </w:p>
    <w:p w14:paraId="365D1F47" w14:textId="77777777" w:rsidR="00176425" w:rsidRPr="00880D43" w:rsidRDefault="00176425" w:rsidP="00780D02">
      <w:pPr>
        <w:pStyle w:val="Akapitzlist"/>
        <w:numPr>
          <w:ilvl w:val="0"/>
          <w:numId w:val="25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pozostawić bez rozpatrzenia, jeżeli mimo prawidłowego pouczenia został on wniesiony:</w:t>
      </w:r>
    </w:p>
    <w:p w14:paraId="2D85C3DB" w14:textId="7777777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 terminie;</w:t>
      </w:r>
    </w:p>
    <w:p w14:paraId="7FB772F5" w14:textId="7777777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przez podmiot wykluczony z możliwości otrzymania dofinansowania;</w:t>
      </w:r>
    </w:p>
    <w:p w14:paraId="3BC22F5E" w14:textId="25E73FE5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bez wskazania kryteriów wyboru projektów, z których oceną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się nie zgadza, wraz z uzasadnieniem;</w:t>
      </w:r>
    </w:p>
    <w:p w14:paraId="2BFE5AF0" w14:textId="2EB3702B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przypadku, gdy wnoszący protest nie jest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nioskodawcą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</w:t>
      </w:r>
      <w:r w:rsidR="006251A6" w:rsidRPr="00880D43">
        <w:rPr>
          <w:rFonts w:ascii="Arial" w:hAnsi="Arial" w:cs="Arial"/>
          <w:sz w:val="24"/>
          <w:szCs w:val="24"/>
        </w:rPr>
        <w:t xml:space="preserve"> lub jego pełnomocnikiem</w:t>
      </w:r>
      <w:r w:rsidRPr="00880D43">
        <w:rPr>
          <w:rFonts w:ascii="Arial" w:hAnsi="Arial" w:cs="Arial"/>
          <w:sz w:val="24"/>
          <w:szCs w:val="24"/>
        </w:rPr>
        <w:t>,</w:t>
      </w:r>
    </w:p>
    <w:p w14:paraId="23A0077C" w14:textId="44F7E5D7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na jakimkolwiek etapie postępowania w zakresie procedury odwoławczej wyczerpana zostanie kwota przeznaczona na dofinansowanie projektów w ramach działania,</w:t>
      </w:r>
    </w:p>
    <w:p w14:paraId="4D4BEDD2" w14:textId="7E276BE4" w:rsidR="00176425" w:rsidRPr="00880D43" w:rsidRDefault="00176425" w:rsidP="00780D02">
      <w:pPr>
        <w:pStyle w:val="Akapitzlist"/>
        <w:numPr>
          <w:ilvl w:val="0"/>
          <w:numId w:val="46"/>
        </w:numPr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gdy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wycofa protest.</w:t>
      </w:r>
    </w:p>
    <w:p w14:paraId="74EF7FF5" w14:textId="630788EE" w:rsidR="00176425" w:rsidRPr="00880D43" w:rsidRDefault="00405A9D" w:rsidP="00780D02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IP</w:t>
      </w:r>
      <w:r w:rsidR="00AF28D7" w:rsidRPr="00880D43">
        <w:rPr>
          <w:rFonts w:ascii="Arial" w:hAnsi="Arial" w:cs="Arial"/>
          <w:sz w:val="24"/>
          <w:szCs w:val="24"/>
        </w:rPr>
        <w:t xml:space="preserve"> </w:t>
      </w:r>
      <w:r w:rsidR="00176425" w:rsidRPr="00880D43">
        <w:rPr>
          <w:rFonts w:ascii="Arial" w:hAnsi="Arial" w:cs="Arial"/>
          <w:sz w:val="24"/>
          <w:szCs w:val="24"/>
        </w:rPr>
        <w:t xml:space="preserve">informuje </w:t>
      </w:r>
      <w:r w:rsidR="00AE4F22">
        <w:rPr>
          <w:rFonts w:ascii="Arial" w:hAnsi="Arial" w:cs="Arial"/>
          <w:sz w:val="24"/>
          <w:szCs w:val="24"/>
        </w:rPr>
        <w:t>w</w:t>
      </w:r>
      <w:r w:rsidR="00176425" w:rsidRPr="00880D43">
        <w:rPr>
          <w:rFonts w:ascii="Arial" w:hAnsi="Arial" w:cs="Arial"/>
          <w:sz w:val="24"/>
          <w:szCs w:val="24"/>
        </w:rPr>
        <w:t>nioskodawcę na piśmie o wyniku rozpatrzenia jego protestu. Informacja ta zawiera w szczególności:</w:t>
      </w:r>
    </w:p>
    <w:p w14:paraId="230CBEB6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treść rozstrzygnięcia polegającego na uwzględnieniu albo nieuwzględnieniu protestu, wraz z uzasadnieniem;</w:t>
      </w:r>
    </w:p>
    <w:p w14:paraId="3AFD0464" w14:textId="77777777" w:rsidR="00176425" w:rsidRPr="00880D43" w:rsidRDefault="00176425" w:rsidP="00780D02">
      <w:pPr>
        <w:pStyle w:val="Akapitzlist"/>
        <w:numPr>
          <w:ilvl w:val="0"/>
          <w:numId w:val="27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nieuwzględnienia protestu – pouczenie o możliwości wniesienia skargi do sądu administracyjnego.</w:t>
      </w:r>
    </w:p>
    <w:p w14:paraId="4EBBB540" w14:textId="557F938D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Rozstrzygnięcie protestu doręcza się w formie pisemnej na adres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wskazany w treści protestu (w przypadku niewskazania w treści protestu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nioskodawcy, protest doręcza się na adres wskazany w treści wniosku o dofinansowanie). O każdorazowej zmianie adresu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niezwłocznie informuje </w:t>
      </w:r>
      <w:r w:rsidR="00304F85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pod rygorem uznania, że korespondencja przekazywana na jego dotychczasowy adres, zostanie uznana za skutecznie doręczoną. </w:t>
      </w:r>
    </w:p>
    <w:p w14:paraId="628430CD" w14:textId="1F23321F" w:rsidR="00766481" w:rsidRPr="00880D43" w:rsidRDefault="00176425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Wnioskodawca może wycofać protest do czasu zakończenia </w:t>
      </w:r>
      <w:r w:rsidR="00405A9D">
        <w:rPr>
          <w:rFonts w:ascii="Arial" w:hAnsi="Arial" w:cs="Arial"/>
          <w:sz w:val="24"/>
          <w:szCs w:val="24"/>
        </w:rPr>
        <w:t xml:space="preserve">jego </w:t>
      </w:r>
      <w:r w:rsidRPr="00880D43">
        <w:rPr>
          <w:rFonts w:ascii="Arial" w:hAnsi="Arial" w:cs="Arial"/>
          <w:sz w:val="24"/>
          <w:szCs w:val="24"/>
        </w:rPr>
        <w:t xml:space="preserve">rozpatrywania. Wycofanie następuje przez złożenie pisemnego oświadczenia o wycofaniu protestu. W przypadku wycofania protestu ponowne jego wniesienie jest niedopuszczalne. W przypadku wycofania protestu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nie może także wnieść skargi do sądu administracyjnego</w:t>
      </w:r>
      <w:r w:rsidR="00610BAC" w:rsidRPr="00880D43">
        <w:rPr>
          <w:rFonts w:ascii="Arial" w:hAnsi="Arial" w:cs="Arial"/>
          <w:sz w:val="24"/>
          <w:szCs w:val="24"/>
        </w:rPr>
        <w:t>.</w:t>
      </w:r>
      <w:r w:rsidR="00304F85" w:rsidRPr="00D712CE">
        <w:rPr>
          <w:rFonts w:ascii="Arial" w:hAnsi="Arial" w:cs="Arial"/>
          <w:color w:val="FF0000"/>
        </w:rPr>
        <w:t xml:space="preserve"> </w:t>
      </w:r>
    </w:p>
    <w:p w14:paraId="31A22577" w14:textId="50C9B123" w:rsidR="00766481" w:rsidRPr="00DD692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nieuwzględnienia protestu lub pozostawienia protestu bez rozpatrzenia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może w tym zakresie wnieść skargę bezpośrednio do Wojewódzkiego Sądu </w:t>
      </w:r>
      <w:r w:rsidRPr="00DD6923">
        <w:rPr>
          <w:rFonts w:ascii="Arial" w:hAnsi="Arial" w:cs="Arial"/>
          <w:sz w:val="24"/>
          <w:szCs w:val="24"/>
        </w:rPr>
        <w:t>Administracyjnego w Łodzi, zgodnie z art. 3 § 3 ustawy z dnia 30 sierpnia 2002 r. – Prawo o postępowaniu przed sądami administracyjnymi.</w:t>
      </w:r>
    </w:p>
    <w:p w14:paraId="4CAE8C0E" w14:textId="0672FD12" w:rsidR="00610BAC" w:rsidRPr="00880D43" w:rsidRDefault="00610BAC" w:rsidP="00780D02">
      <w:pPr>
        <w:pStyle w:val="Akapitzlist"/>
        <w:numPr>
          <w:ilvl w:val="0"/>
          <w:numId w:val="6"/>
        </w:numPr>
        <w:tabs>
          <w:tab w:val="left" w:pos="709"/>
        </w:tabs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Skarga jest wnoszona przez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w terminie 14 dni od dnia otrzymania informacji o nieuwzględnieniu protestu lub pozostawieniu protestu bez rozpatrzenia.</w:t>
      </w:r>
    </w:p>
    <w:p w14:paraId="2EF7C001" w14:textId="6BBB654D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 skargi należy dołączyć kompletną dokumentację w sprawie, obejmującą</w:t>
      </w:r>
      <w:r w:rsidR="0048521B" w:rsidRPr="00880D43">
        <w:rPr>
          <w:rFonts w:ascii="Arial" w:hAnsi="Arial" w:cs="Arial"/>
          <w:sz w:val="24"/>
          <w:szCs w:val="24"/>
        </w:rPr>
        <w:t>:</w:t>
      </w:r>
      <w:r w:rsidRPr="00880D43">
        <w:rPr>
          <w:rFonts w:ascii="Arial" w:hAnsi="Arial" w:cs="Arial"/>
          <w:sz w:val="24"/>
          <w:szCs w:val="24"/>
        </w:rPr>
        <w:t xml:space="preserve"> wniosek o dofinansowanie, informację o wynikach oceny projektu, wniesion</w:t>
      </w:r>
      <w:r w:rsidR="0048521B" w:rsidRPr="00880D43">
        <w:rPr>
          <w:rFonts w:ascii="Arial" w:hAnsi="Arial" w:cs="Arial"/>
          <w:sz w:val="24"/>
          <w:szCs w:val="24"/>
        </w:rPr>
        <w:t>y</w:t>
      </w:r>
      <w:r w:rsidRPr="00880D43">
        <w:rPr>
          <w:rFonts w:ascii="Arial" w:hAnsi="Arial" w:cs="Arial"/>
          <w:sz w:val="24"/>
          <w:szCs w:val="24"/>
        </w:rPr>
        <w:t xml:space="preserve"> protest, informację o wyniku procedury odwoławczej oraz ewentualne załączniki. </w:t>
      </w:r>
      <w:r w:rsidR="0048521B" w:rsidRPr="00880D43">
        <w:rPr>
          <w:rFonts w:ascii="Arial" w:hAnsi="Arial" w:cs="Arial"/>
          <w:sz w:val="24"/>
          <w:szCs w:val="24"/>
        </w:rPr>
        <w:t xml:space="preserve">Dokumentacja jest </w:t>
      </w:r>
      <w:r w:rsidR="00387A58" w:rsidRPr="00880D43">
        <w:rPr>
          <w:rFonts w:ascii="Arial" w:hAnsi="Arial" w:cs="Arial"/>
          <w:sz w:val="24"/>
          <w:szCs w:val="24"/>
        </w:rPr>
        <w:t xml:space="preserve">wnoszona </w:t>
      </w:r>
      <w:r w:rsidR="0048521B" w:rsidRPr="00880D43">
        <w:rPr>
          <w:rFonts w:ascii="Arial" w:hAnsi="Arial" w:cs="Arial"/>
          <w:sz w:val="24"/>
          <w:szCs w:val="24"/>
        </w:rPr>
        <w:t xml:space="preserve">w oryginale lub w postaci uwierzytelnionej kopii. </w:t>
      </w:r>
      <w:r w:rsidRPr="00880D43">
        <w:rPr>
          <w:rFonts w:ascii="Arial" w:hAnsi="Arial" w:cs="Arial"/>
          <w:sz w:val="24"/>
          <w:szCs w:val="24"/>
        </w:rPr>
        <w:t>Skarga podlega wpisowi stałemu.</w:t>
      </w:r>
    </w:p>
    <w:p w14:paraId="718DA201" w14:textId="71091C0E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wniesienia skargi bez kompletnej dokumentacji lub bez uiszczenia wpisu stałego sąd wzywa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do uzupełnienia dokumentacji lub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uiszczenia wpisu w terminie 7 dni od dnia otrzymania wezwania, pod rygorem </w:t>
      </w:r>
      <w:r w:rsidR="0048521B" w:rsidRPr="00880D43">
        <w:rPr>
          <w:rFonts w:ascii="Arial" w:hAnsi="Arial" w:cs="Arial"/>
          <w:sz w:val="24"/>
          <w:szCs w:val="24"/>
        </w:rPr>
        <w:t>odrzucenia skargi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18CF0AE" w14:textId="141378FF" w:rsidR="00610BAC" w:rsidRPr="00880D43" w:rsidRDefault="0048521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Odrzucenie skargi występuje w przypadku:</w:t>
      </w:r>
    </w:p>
    <w:p w14:paraId="76FA27D6" w14:textId="5FE261FF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48521B" w:rsidRPr="00880D43">
        <w:rPr>
          <w:rFonts w:ascii="Arial" w:eastAsia="Times New Roman" w:hAnsi="Arial" w:cs="Arial"/>
          <w:sz w:val="24"/>
          <w:szCs w:val="24"/>
          <w:lang w:eastAsia="pl-PL"/>
        </w:rPr>
        <w:t>niesienia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po terminie;</w:t>
      </w:r>
    </w:p>
    <w:p w14:paraId="75D73AC5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kompletnej dokumentacji;</w:t>
      </w:r>
    </w:p>
    <w:p w14:paraId="5CF6857C" w14:textId="77777777" w:rsidR="00610BAC" w:rsidRPr="00880D43" w:rsidRDefault="00610BAC" w:rsidP="00780D02">
      <w:pPr>
        <w:numPr>
          <w:ilvl w:val="0"/>
          <w:numId w:val="28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bez uiszczenia wpisu stałego w terminie 14 dni od otrzymania informacji o nieuwzględnieniu protestu lub o pozostawieniu protestu bez rozpatrzenia.</w:t>
      </w:r>
    </w:p>
    <w:p w14:paraId="786BD1DE" w14:textId="0C0AB1DF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pacing w:val="-1"/>
          <w:sz w:val="24"/>
          <w:szCs w:val="24"/>
        </w:rPr>
        <w:t>Są</w:t>
      </w:r>
      <w:r w:rsidRPr="00880D43">
        <w:rPr>
          <w:rFonts w:ascii="Arial" w:eastAsia="Times New Roman" w:hAnsi="Arial" w:cs="Arial"/>
          <w:sz w:val="24"/>
          <w:szCs w:val="24"/>
        </w:rPr>
        <w:t xml:space="preserve">d rozpoznaje skargę </w:t>
      </w:r>
      <w:r w:rsidRPr="00880D43">
        <w:rPr>
          <w:rFonts w:ascii="Arial" w:eastAsia="Times New Roman" w:hAnsi="Arial" w:cs="Arial"/>
          <w:bCs/>
          <w:sz w:val="24"/>
          <w:szCs w:val="24"/>
        </w:rPr>
        <w:t>w</w:t>
      </w:r>
      <w:r w:rsidRPr="00880D43">
        <w:rPr>
          <w:rFonts w:ascii="Arial" w:eastAsia="Times New Roman" w:hAnsi="Arial" w:cs="Arial"/>
          <w:bCs/>
          <w:spacing w:val="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t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e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>r</w:t>
      </w:r>
      <w:r w:rsidRPr="00880D43">
        <w:rPr>
          <w:rFonts w:ascii="Arial" w:eastAsia="Times New Roman" w:hAnsi="Arial" w:cs="Arial"/>
          <w:bCs/>
          <w:sz w:val="24"/>
          <w:szCs w:val="24"/>
        </w:rPr>
        <w:t>m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pacing w:val="-3"/>
          <w:sz w:val="24"/>
          <w:szCs w:val="24"/>
        </w:rPr>
        <w:t>n</w:t>
      </w:r>
      <w:r w:rsidRPr="00880D43">
        <w:rPr>
          <w:rFonts w:ascii="Arial" w:eastAsia="Times New Roman" w:hAnsi="Arial" w:cs="Arial"/>
          <w:bCs/>
          <w:spacing w:val="1"/>
          <w:sz w:val="24"/>
          <w:szCs w:val="24"/>
        </w:rPr>
        <w:t>i</w:t>
      </w:r>
      <w:r w:rsidRPr="00880D43">
        <w:rPr>
          <w:rFonts w:ascii="Arial" w:eastAsia="Times New Roman" w:hAnsi="Arial" w:cs="Arial"/>
          <w:bCs/>
          <w:sz w:val="24"/>
          <w:szCs w:val="24"/>
        </w:rPr>
        <w:t xml:space="preserve">e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30</w:t>
      </w:r>
      <w:r w:rsidRPr="00880D43">
        <w:rPr>
          <w:rFonts w:ascii="Arial" w:eastAsia="Times New Roman" w:hAnsi="Arial" w:cs="Arial"/>
          <w:bCs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bCs/>
          <w:spacing w:val="-1"/>
          <w:sz w:val="24"/>
          <w:szCs w:val="24"/>
        </w:rPr>
        <w:t>dn</w:t>
      </w:r>
      <w:r w:rsidRPr="00880D43">
        <w:rPr>
          <w:rFonts w:ascii="Arial" w:eastAsia="Times New Roman" w:hAnsi="Arial" w:cs="Arial"/>
          <w:bCs/>
          <w:sz w:val="24"/>
          <w:szCs w:val="24"/>
        </w:rPr>
        <w:t>i</w:t>
      </w:r>
      <w:r w:rsidRPr="00880D43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o</w:t>
      </w:r>
      <w:r w:rsidRPr="00880D43">
        <w:rPr>
          <w:rFonts w:ascii="Arial" w:eastAsia="Times New Roman" w:hAnsi="Arial" w:cs="Arial"/>
          <w:sz w:val="24"/>
          <w:szCs w:val="24"/>
        </w:rPr>
        <w:t xml:space="preserve">d 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dni</w:t>
      </w:r>
      <w:r w:rsidRPr="00880D43">
        <w:rPr>
          <w:rFonts w:ascii="Arial" w:eastAsia="Times New Roman" w:hAnsi="Arial" w:cs="Arial"/>
          <w:sz w:val="24"/>
          <w:szCs w:val="24"/>
        </w:rPr>
        <w:t>a</w:t>
      </w:r>
      <w:r w:rsidRPr="00880D43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880D43">
        <w:rPr>
          <w:rFonts w:ascii="Arial" w:eastAsia="Times New Roman" w:hAnsi="Arial" w:cs="Arial"/>
          <w:spacing w:val="-4"/>
          <w:sz w:val="24"/>
          <w:szCs w:val="24"/>
        </w:rPr>
        <w:t>w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ni</w:t>
      </w:r>
      <w:r w:rsidRPr="00880D43">
        <w:rPr>
          <w:rFonts w:ascii="Arial" w:eastAsia="Times New Roman" w:hAnsi="Arial" w:cs="Arial"/>
          <w:spacing w:val="2"/>
          <w:sz w:val="24"/>
          <w:szCs w:val="24"/>
        </w:rPr>
        <w:t>e</w:t>
      </w:r>
      <w:r w:rsidRPr="00880D43">
        <w:rPr>
          <w:rFonts w:ascii="Arial" w:eastAsia="Times New Roman" w:hAnsi="Arial" w:cs="Arial"/>
          <w:sz w:val="24"/>
          <w:szCs w:val="24"/>
        </w:rPr>
        <w:t>s</w:t>
      </w:r>
      <w:r w:rsidRPr="00880D43">
        <w:rPr>
          <w:rFonts w:ascii="Arial" w:eastAsia="Times New Roman" w:hAnsi="Arial" w:cs="Arial"/>
          <w:spacing w:val="-1"/>
          <w:sz w:val="24"/>
          <w:szCs w:val="24"/>
        </w:rPr>
        <w:t>ienia skargi</w:t>
      </w:r>
      <w:r w:rsidRPr="00880D43">
        <w:rPr>
          <w:rFonts w:ascii="Arial" w:eastAsia="Times New Roman" w:hAnsi="Arial" w:cs="Arial"/>
          <w:sz w:val="24"/>
          <w:szCs w:val="24"/>
        </w:rPr>
        <w:t>.</w:t>
      </w:r>
    </w:p>
    <w:p w14:paraId="5B5F1A19" w14:textId="4DD13807" w:rsidR="00610BAC" w:rsidRPr="00880D43" w:rsidRDefault="00610BAC" w:rsidP="00780D02">
      <w:pPr>
        <w:pStyle w:val="Akapitzlist"/>
        <w:widowControl w:val="0"/>
        <w:numPr>
          <w:ilvl w:val="0"/>
          <w:numId w:val="6"/>
        </w:numPr>
        <w:tabs>
          <w:tab w:val="left" w:pos="851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>W wyniku rozpoznania skargi sąd może:</w:t>
      </w:r>
    </w:p>
    <w:p w14:paraId="6A791303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uwzględnić skargę, stwierdzając, że:</w:t>
      </w:r>
    </w:p>
    <w:p w14:paraId="41DB4370" w14:textId="24469FD9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ocena projektu została przeprowadzona w sposób naruszający prawo i naruszenie to miało istotny wpływ na wynik oceny, przekazując jednocześnie sprawę do ponownego rozpatrzenia przez </w:t>
      </w:r>
      <w:r w:rsidR="00444B5A">
        <w:rPr>
          <w:rFonts w:ascii="Arial" w:eastAsia="Times New Roman" w:hAnsi="Arial" w:cs="Arial"/>
          <w:sz w:val="24"/>
          <w:szCs w:val="24"/>
        </w:rPr>
        <w:t>IP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13B7085E" w14:textId="446F1C17" w:rsidR="00610BAC" w:rsidRPr="00880D43" w:rsidRDefault="00610BAC" w:rsidP="00780D02">
      <w:pPr>
        <w:pStyle w:val="Akapitzlist"/>
        <w:widowControl w:val="0"/>
        <w:numPr>
          <w:ilvl w:val="0"/>
          <w:numId w:val="30"/>
        </w:numPr>
        <w:tabs>
          <w:tab w:val="left" w:pos="284"/>
        </w:tabs>
        <w:kinsoku w:val="0"/>
        <w:overflowPunct w:val="0"/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eastAsia="Times New Roman" w:hAnsi="Arial" w:cs="Arial"/>
          <w:sz w:val="24"/>
          <w:szCs w:val="24"/>
        </w:rPr>
      </w:pPr>
      <w:r w:rsidRPr="00880D43">
        <w:rPr>
          <w:rFonts w:ascii="Arial" w:eastAsia="Times New Roman" w:hAnsi="Arial" w:cs="Arial"/>
          <w:sz w:val="24"/>
          <w:szCs w:val="24"/>
        </w:rPr>
        <w:t xml:space="preserve">pozostawienie protestu bez rozpatrzenia było nieuzasadnione, przekazując sprawę do rozpatrzenia przez </w:t>
      </w:r>
      <w:r w:rsidR="00444B5A">
        <w:rPr>
          <w:rFonts w:ascii="Arial" w:eastAsia="Times New Roman" w:hAnsi="Arial" w:cs="Arial"/>
          <w:sz w:val="24"/>
          <w:szCs w:val="24"/>
        </w:rPr>
        <w:t>IP</w:t>
      </w:r>
      <w:r w:rsidRPr="00880D43">
        <w:rPr>
          <w:rFonts w:ascii="Arial" w:eastAsia="Times New Roman" w:hAnsi="Arial" w:cs="Arial"/>
          <w:sz w:val="24"/>
          <w:szCs w:val="24"/>
        </w:rPr>
        <w:t>;</w:t>
      </w:r>
    </w:p>
    <w:p w14:paraId="6FC8A81B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oddalić skargę w przypadku jej nieuwzględnienia;</w:t>
      </w:r>
    </w:p>
    <w:p w14:paraId="7FE60938" w14:textId="77777777" w:rsidR="00610BAC" w:rsidRPr="00880D43" w:rsidRDefault="00610BAC" w:rsidP="00780D02">
      <w:pPr>
        <w:numPr>
          <w:ilvl w:val="0"/>
          <w:numId w:val="29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umorzyć postępowanie w sprawie, jeżeli jest ono bezprzedmiotowe.</w:t>
      </w:r>
    </w:p>
    <w:p w14:paraId="36FC9B76" w14:textId="19B47D12" w:rsidR="00610BAC" w:rsidRPr="00B67AD4" w:rsidRDefault="00444B5A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pacing w:val="1"/>
          <w:sz w:val="24"/>
          <w:szCs w:val="24"/>
          <w:lang w:eastAsia="pl-PL"/>
        </w:rPr>
        <w:t>IP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po otrzymaniu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="00610BAC"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610BAC" w:rsidRPr="00880D43">
        <w:rPr>
          <w:rFonts w:ascii="Arial" w:eastAsia="Times New Roman" w:hAnsi="Arial" w:cs="Arial"/>
          <w:spacing w:val="9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uw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lędnieni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="00610BAC" w:rsidRPr="00880D43">
        <w:rPr>
          <w:rFonts w:ascii="Arial" w:eastAsia="Times New Roman" w:hAnsi="Arial" w:cs="Arial"/>
          <w:spacing w:val="10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-2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i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z s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ą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d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ad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cy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y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d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a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3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pono</w:t>
      </w:r>
      <w:r w:rsidR="00610BAC" w:rsidRPr="00880D43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ne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o 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o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pa</w:t>
      </w:r>
      <w:r w:rsidR="00610BAC" w:rsidRPr="00880D43">
        <w:rPr>
          <w:rFonts w:ascii="Arial" w:eastAsia="Times New Roman" w:hAnsi="Arial" w:cs="Arial"/>
          <w:spacing w:val="1"/>
          <w:sz w:val="24"/>
          <w:szCs w:val="24"/>
          <w:lang w:eastAsia="pl-PL"/>
        </w:rPr>
        <w:t>t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3"/>
          <w:sz w:val="24"/>
          <w:szCs w:val="24"/>
          <w:lang w:eastAsia="pl-PL"/>
        </w:rPr>
        <w:t>z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eni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610BAC" w:rsidRPr="00880D43">
        <w:rPr>
          <w:rFonts w:ascii="Arial" w:eastAsia="Times New Roman" w:hAnsi="Arial" w:cs="Arial"/>
          <w:spacing w:val="2"/>
          <w:sz w:val="24"/>
          <w:szCs w:val="24"/>
          <w:lang w:eastAsia="pl-PL"/>
        </w:rPr>
        <w:t xml:space="preserve"> 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s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p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880D43">
        <w:rPr>
          <w:rFonts w:ascii="Arial" w:eastAsia="Times New Roman" w:hAnsi="Arial" w:cs="Arial"/>
          <w:spacing w:val="-1"/>
          <w:sz w:val="24"/>
          <w:szCs w:val="24"/>
          <w:lang w:eastAsia="pl-PL"/>
        </w:rPr>
        <w:t>aw</w:t>
      </w:r>
      <w:r w:rsidR="00610BAC" w:rsidRPr="00880D43">
        <w:rPr>
          <w:rFonts w:ascii="Arial" w:eastAsia="Times New Roman" w:hAnsi="Arial" w:cs="Arial"/>
          <w:sz w:val="24"/>
          <w:szCs w:val="24"/>
          <w:lang w:eastAsia="pl-PL"/>
        </w:rPr>
        <w:t>y i</w:t>
      </w:r>
      <w:r w:rsidR="001255C9"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in</w:t>
      </w:r>
      <w:r w:rsidR="00610BAC" w:rsidRPr="00B67AD4">
        <w:rPr>
          <w:rFonts w:ascii="Arial" w:eastAsia="Times New Roman" w:hAnsi="Arial" w:cs="Arial"/>
          <w:spacing w:val="3"/>
          <w:sz w:val="24"/>
          <w:szCs w:val="24"/>
          <w:lang w:eastAsia="pl-PL"/>
        </w:rPr>
        <w:t>f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o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r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m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u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610BAC" w:rsidRPr="00B67AD4">
        <w:rPr>
          <w:rFonts w:ascii="Arial" w:eastAsia="Times New Roman" w:hAnsi="Arial" w:cs="Arial"/>
          <w:spacing w:val="-7"/>
          <w:sz w:val="24"/>
          <w:szCs w:val="24"/>
          <w:lang w:eastAsia="pl-PL"/>
        </w:rPr>
        <w:t xml:space="preserve"> </w:t>
      </w:r>
      <w:r w:rsidR="00AE4F22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w</w:t>
      </w:r>
      <w:r w:rsidR="00610BAC" w:rsidRPr="00B67AD4">
        <w:rPr>
          <w:rFonts w:ascii="Arial" w:eastAsia="Times New Roman" w:hAnsi="Arial" w:cs="Arial"/>
          <w:spacing w:val="7"/>
          <w:sz w:val="24"/>
          <w:szCs w:val="24"/>
          <w:lang w:eastAsia="pl-PL"/>
        </w:rPr>
        <w:t>nioskodawcę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 o</w:t>
      </w:r>
      <w:r w:rsidR="00610BAC" w:rsidRPr="00B67AD4">
        <w:rPr>
          <w:rFonts w:ascii="Arial" w:eastAsia="Times New Roman" w:hAnsi="Arial" w:cs="Arial"/>
          <w:spacing w:val="-2"/>
          <w:sz w:val="24"/>
          <w:szCs w:val="24"/>
          <w:lang w:eastAsia="pl-PL"/>
        </w:rPr>
        <w:t xml:space="preserve"> </w:t>
      </w:r>
      <w:r w:rsidR="00610BAC" w:rsidRPr="00B67AD4">
        <w:rPr>
          <w:rFonts w:ascii="Arial" w:eastAsia="Times New Roman" w:hAnsi="Arial" w:cs="Arial"/>
          <w:spacing w:val="1"/>
          <w:sz w:val="24"/>
          <w:szCs w:val="24"/>
          <w:lang w:eastAsia="pl-PL"/>
        </w:rPr>
        <w:t>j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e</w:t>
      </w:r>
      <w:r w:rsidR="00610BAC"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g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 xml:space="preserve">o </w:t>
      </w:r>
      <w:r w:rsidR="00610BAC" w:rsidRPr="00B67AD4">
        <w:rPr>
          <w:rFonts w:ascii="Arial" w:eastAsia="Times New Roman" w:hAnsi="Arial" w:cs="Arial"/>
          <w:spacing w:val="-4"/>
          <w:sz w:val="24"/>
          <w:szCs w:val="24"/>
          <w:lang w:eastAsia="pl-PL"/>
        </w:rPr>
        <w:t>w</w:t>
      </w:r>
      <w:r w:rsidR="00610BAC" w:rsidRPr="00B67AD4">
        <w:rPr>
          <w:rFonts w:ascii="Arial" w:eastAsia="Times New Roman" w:hAnsi="Arial" w:cs="Arial"/>
          <w:spacing w:val="-3"/>
          <w:sz w:val="24"/>
          <w:szCs w:val="24"/>
          <w:lang w:eastAsia="pl-PL"/>
        </w:rPr>
        <w:t>y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ni</w:t>
      </w:r>
      <w:r w:rsidR="00610BAC" w:rsidRPr="00B67AD4">
        <w:rPr>
          <w:rFonts w:ascii="Arial" w:eastAsia="Times New Roman" w:hAnsi="Arial" w:cs="Arial"/>
          <w:spacing w:val="2"/>
          <w:sz w:val="24"/>
          <w:szCs w:val="24"/>
          <w:lang w:eastAsia="pl-PL"/>
        </w:rPr>
        <w:t>k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a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c</w:t>
      </w:r>
      <w:r w:rsidR="00610BAC" w:rsidRPr="00B67AD4">
        <w:rPr>
          <w:rFonts w:ascii="Arial" w:eastAsia="Times New Roman" w:hAnsi="Arial" w:cs="Arial"/>
          <w:spacing w:val="-1"/>
          <w:sz w:val="24"/>
          <w:szCs w:val="24"/>
          <w:lang w:eastAsia="pl-PL"/>
        </w:rPr>
        <w:t>h</w:t>
      </w:r>
      <w:r w:rsidR="00610BAC" w:rsidRPr="00B67AD4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3E4C9EC" w14:textId="14AAAD2F" w:rsidR="00610BAC" w:rsidRPr="00B67AD4" w:rsidRDefault="00610BAC" w:rsidP="00780D02">
      <w:pPr>
        <w:pStyle w:val="Akapitzlist"/>
        <w:numPr>
          <w:ilvl w:val="0"/>
          <w:numId w:val="6"/>
        </w:numPr>
        <w:kinsoku w:val="0"/>
        <w:overflowPunct w:val="0"/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B67AD4">
        <w:rPr>
          <w:rFonts w:ascii="Arial" w:hAnsi="Arial" w:cs="Arial"/>
          <w:sz w:val="24"/>
          <w:szCs w:val="24"/>
        </w:rPr>
        <w:t>Od rozstrzygnięcia Wojewódzkiego Sądu Administracyjnego w Łodzi – w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 xml:space="preserve">terminie 14 dni od dnia jego doręczenia –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="00304F85" w:rsidRPr="00B67AD4">
        <w:rPr>
          <w:rFonts w:ascii="Arial" w:hAnsi="Arial" w:cs="Arial"/>
          <w:sz w:val="24"/>
          <w:szCs w:val="24"/>
        </w:rPr>
        <w:t>,</w:t>
      </w:r>
      <w:r w:rsidR="00463F66" w:rsidRPr="00B67AD4">
        <w:rPr>
          <w:rFonts w:ascii="Arial" w:hAnsi="Arial" w:cs="Arial"/>
          <w:sz w:val="24"/>
          <w:szCs w:val="24"/>
        </w:rPr>
        <w:t xml:space="preserve"> </w:t>
      </w:r>
      <w:r w:rsidR="00304F85" w:rsidRPr="00B67AD4">
        <w:rPr>
          <w:rFonts w:ascii="Arial" w:hAnsi="Arial" w:cs="Arial"/>
          <w:sz w:val="24"/>
          <w:szCs w:val="24"/>
        </w:rPr>
        <w:t xml:space="preserve">IP  </w:t>
      </w:r>
      <w:r w:rsidRPr="00B67AD4">
        <w:rPr>
          <w:rFonts w:ascii="Arial" w:hAnsi="Arial" w:cs="Arial"/>
          <w:sz w:val="24"/>
          <w:szCs w:val="24"/>
        </w:rPr>
        <w:t>przysługuje prawo do wniesienia skargi kasacyjnej, bezpośrednio do Naczelnego Sądu Administracyjnego. Skarga kasacyjna rozpatrywana jest w terminie 30 dni od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jej</w:t>
      </w:r>
      <w:r w:rsidR="003660A3">
        <w:rPr>
          <w:rFonts w:ascii="Arial" w:hAnsi="Arial" w:cs="Arial"/>
          <w:sz w:val="24"/>
          <w:szCs w:val="24"/>
        </w:rPr>
        <w:t> </w:t>
      </w:r>
      <w:r w:rsidRPr="00B67AD4">
        <w:rPr>
          <w:rFonts w:ascii="Arial" w:hAnsi="Arial" w:cs="Arial"/>
          <w:sz w:val="24"/>
          <w:szCs w:val="24"/>
        </w:rPr>
        <w:t>wniesienia.</w:t>
      </w:r>
    </w:p>
    <w:p w14:paraId="5A5D9FD9" w14:textId="06E9EA00" w:rsidR="00610BAC" w:rsidRPr="00880D43" w:rsidRDefault="00610BAC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B67AD4">
        <w:rPr>
          <w:rFonts w:ascii="Arial" w:hAnsi="Arial" w:cs="Arial"/>
          <w:sz w:val="24"/>
          <w:szCs w:val="24"/>
        </w:rPr>
        <w:lastRenderedPageBreak/>
        <w:t xml:space="preserve">Prawomocne rozstrzygnięcie sądu administracyjnego polegające na oddaleniu skargi </w:t>
      </w:r>
      <w:r w:rsidR="00AE4F22" w:rsidRPr="00B67AD4">
        <w:rPr>
          <w:rFonts w:ascii="Arial" w:hAnsi="Arial" w:cs="Arial"/>
          <w:sz w:val="24"/>
          <w:szCs w:val="24"/>
        </w:rPr>
        <w:t>w</w:t>
      </w:r>
      <w:r w:rsidRPr="00B67AD4">
        <w:rPr>
          <w:rFonts w:ascii="Arial" w:hAnsi="Arial" w:cs="Arial"/>
          <w:sz w:val="24"/>
          <w:szCs w:val="24"/>
        </w:rPr>
        <w:t>nioskodawcy</w:t>
      </w:r>
      <w:r w:rsidRPr="00880D43">
        <w:rPr>
          <w:rFonts w:ascii="Arial" w:hAnsi="Arial" w:cs="Arial"/>
          <w:sz w:val="24"/>
          <w:szCs w:val="24"/>
        </w:rPr>
        <w:t>, odrzuceniu skargi albo pozostawieniu jej bez rozpatrzenia kończy procedurę odwoławczą oraz procedurę wyboru projektu.</w:t>
      </w:r>
    </w:p>
    <w:p w14:paraId="56A4A4C8" w14:textId="40580F67" w:rsidR="00E405E6" w:rsidRDefault="005E2D9B" w:rsidP="00780D02">
      <w:pPr>
        <w:pStyle w:val="Akapitzlist"/>
        <w:keepNext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Procedura odwoławcza nie wstrzymuje zawierania umów o dofinansowanie z</w:t>
      </w:r>
      <w:r w:rsidR="003660A3">
        <w:rPr>
          <w:rFonts w:ascii="Arial" w:hAnsi="Arial" w:cs="Arial"/>
          <w:sz w:val="24"/>
          <w:szCs w:val="24"/>
        </w:rPr>
        <w:t> </w:t>
      </w:r>
      <w:r w:rsidR="001D68FB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nioskodawcami, których projekty zostały wybrane do dofinansowania w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naborze.</w:t>
      </w:r>
    </w:p>
    <w:p w14:paraId="5FD1D083" w14:textId="24EF0572" w:rsidR="006D2FED" w:rsidRPr="00880D43" w:rsidRDefault="006D2FED" w:rsidP="00780D02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2</w:t>
      </w:r>
      <w:r w:rsidR="00CF0A90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682A153E" w14:textId="6E84F8EC" w:rsidR="00B56270" w:rsidRPr="00880D43" w:rsidRDefault="0036022F" w:rsidP="00780D02">
      <w:pPr>
        <w:pStyle w:val="Nagwek1"/>
        <w:spacing w:line="360" w:lineRule="auto"/>
      </w:pPr>
      <w:bookmarkStart w:id="48" w:name="_Toc170458610"/>
      <w:r w:rsidRPr="00880D43">
        <w:t>Podpisanie umowy</w:t>
      </w:r>
      <w:r w:rsidR="006D2FED" w:rsidRPr="00880D43">
        <w:t xml:space="preserve"> o dofinansowanie projektu</w:t>
      </w:r>
      <w:bookmarkEnd w:id="48"/>
    </w:p>
    <w:bookmarkEnd w:id="41"/>
    <w:p w14:paraId="4ED43154" w14:textId="1631FBD7" w:rsidR="00BA5D4E" w:rsidRPr="00880D43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Podstawą zobowiązania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nioskodawcy do realizacji projektu w ramach </w:t>
      </w:r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 jest </w:t>
      </w:r>
      <w:r w:rsidR="00D42B6C" w:rsidRPr="00880D43">
        <w:rPr>
          <w:rFonts w:ascii="Arial" w:hAnsi="Arial" w:cs="Arial"/>
          <w:sz w:val="24"/>
          <w:szCs w:val="24"/>
        </w:rPr>
        <w:t>umowa</w:t>
      </w:r>
      <w:r w:rsidR="008A496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 dofinansowanie projektu, której załącznikiem jest wniosek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dofinansowanie projektu.</w:t>
      </w:r>
    </w:p>
    <w:p w14:paraId="28E881C1" w14:textId="50E607EE" w:rsidR="00B27C1E" w:rsidRDefault="00BA5D4E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Wzór umowy o dofinansowanie projektu, którą </w:t>
      </w:r>
      <w:r w:rsidR="00AE4F22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podpisuje z</w:t>
      </w:r>
      <w:r w:rsidR="003660A3">
        <w:rPr>
          <w:rFonts w:ascii="Arial" w:hAnsi="Arial" w:cs="Arial"/>
          <w:sz w:val="24"/>
          <w:szCs w:val="24"/>
        </w:rPr>
        <w:t> 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="003660A3">
        <w:rPr>
          <w:rFonts w:ascii="Arial" w:hAnsi="Arial" w:cs="Arial"/>
          <w:sz w:val="24"/>
          <w:szCs w:val="24"/>
        </w:rPr>
        <w:t> </w:t>
      </w:r>
      <w:r w:rsidR="00811589" w:rsidRPr="002932DA">
        <w:rPr>
          <w:rFonts w:ascii="Arial" w:hAnsi="Arial" w:cs="Arial"/>
          <w:sz w:val="24"/>
          <w:szCs w:val="24"/>
        </w:rPr>
        <w:t xml:space="preserve">stanowi </w:t>
      </w:r>
      <w:r w:rsidR="00567FE3" w:rsidRPr="002932DA">
        <w:rPr>
          <w:rFonts w:ascii="Arial" w:hAnsi="Arial" w:cs="Arial"/>
          <w:sz w:val="24"/>
          <w:szCs w:val="24"/>
        </w:rPr>
        <w:t>załącznik</w:t>
      </w:r>
      <w:r w:rsidR="000569DC">
        <w:rPr>
          <w:rFonts w:ascii="Arial" w:hAnsi="Arial" w:cs="Arial"/>
          <w:sz w:val="24"/>
          <w:szCs w:val="24"/>
        </w:rPr>
        <w:t xml:space="preserve"> </w:t>
      </w:r>
      <w:r w:rsidR="00811589" w:rsidRPr="002932DA">
        <w:rPr>
          <w:rFonts w:ascii="Arial" w:hAnsi="Arial" w:cs="Arial"/>
          <w:sz w:val="24"/>
          <w:szCs w:val="24"/>
        </w:rPr>
        <w:t xml:space="preserve">nr </w:t>
      </w:r>
      <w:r w:rsidR="000C2F58">
        <w:rPr>
          <w:rFonts w:ascii="Arial" w:hAnsi="Arial" w:cs="Arial"/>
          <w:sz w:val="24"/>
          <w:szCs w:val="24"/>
        </w:rPr>
        <w:t>3</w:t>
      </w:r>
      <w:r w:rsidRPr="00880D43">
        <w:rPr>
          <w:rFonts w:ascii="Arial" w:hAnsi="Arial" w:cs="Arial"/>
          <w:sz w:val="24"/>
          <w:szCs w:val="24"/>
        </w:rPr>
        <w:t>.</w:t>
      </w:r>
      <w:r w:rsidR="00EB3CF6" w:rsidRPr="00880D43">
        <w:rPr>
          <w:rFonts w:ascii="Arial" w:hAnsi="Arial" w:cs="Arial"/>
          <w:sz w:val="24"/>
          <w:szCs w:val="24"/>
        </w:rPr>
        <w:t xml:space="preserve"> Wzór umowy o</w:t>
      </w:r>
      <w:r w:rsidR="003660A3">
        <w:rPr>
          <w:rFonts w:ascii="Arial" w:hAnsi="Arial" w:cs="Arial"/>
          <w:sz w:val="24"/>
          <w:szCs w:val="24"/>
        </w:rPr>
        <w:t> </w:t>
      </w:r>
      <w:r w:rsidR="00EB3CF6" w:rsidRPr="00880D43">
        <w:rPr>
          <w:rFonts w:ascii="Arial" w:hAnsi="Arial" w:cs="Arial"/>
          <w:sz w:val="24"/>
          <w:szCs w:val="24"/>
        </w:rPr>
        <w:t xml:space="preserve">dofinansowanie może być uzupełniany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EB3CF6" w:rsidRPr="00880D43">
        <w:rPr>
          <w:rFonts w:ascii="Arial" w:hAnsi="Arial" w:cs="Arial"/>
          <w:sz w:val="24"/>
          <w:szCs w:val="24"/>
        </w:rPr>
        <w:t>o postanowienia niez</w:t>
      </w:r>
      <w:r w:rsidR="003F0CCD">
        <w:rPr>
          <w:rFonts w:ascii="Arial" w:hAnsi="Arial" w:cs="Arial"/>
          <w:sz w:val="24"/>
          <w:szCs w:val="24"/>
        </w:rPr>
        <w:t>b</w:t>
      </w:r>
      <w:r w:rsidR="00EB3CF6" w:rsidRPr="00880D43">
        <w:rPr>
          <w:rFonts w:ascii="Arial" w:hAnsi="Arial" w:cs="Arial"/>
          <w:sz w:val="24"/>
          <w:szCs w:val="24"/>
        </w:rPr>
        <w:t>ę</w:t>
      </w:r>
      <w:r w:rsidR="00CD09F0">
        <w:rPr>
          <w:rFonts w:ascii="Arial" w:hAnsi="Arial" w:cs="Arial"/>
          <w:sz w:val="24"/>
          <w:szCs w:val="24"/>
        </w:rPr>
        <w:t>d</w:t>
      </w:r>
      <w:r w:rsidR="00EB3CF6" w:rsidRPr="00880D43">
        <w:rPr>
          <w:rFonts w:ascii="Arial" w:hAnsi="Arial" w:cs="Arial"/>
          <w:sz w:val="24"/>
          <w:szCs w:val="24"/>
        </w:rPr>
        <w:t xml:space="preserve">ne do prawidłowej realizacji projektu oraz ze względu na konieczność wprowadzania zmian wynikających z realizacji programu regionalnego FEŁ2027 w trakcie trwania procedury </w:t>
      </w:r>
      <w:r w:rsidR="00FB3B8C" w:rsidRPr="00880D43">
        <w:rPr>
          <w:rFonts w:ascii="Arial" w:hAnsi="Arial" w:cs="Arial"/>
          <w:sz w:val="24"/>
          <w:szCs w:val="24"/>
        </w:rPr>
        <w:t>naboru projektów</w:t>
      </w:r>
      <w:r w:rsidR="00B27C1E" w:rsidRPr="00880D43">
        <w:rPr>
          <w:rFonts w:ascii="Arial" w:hAnsi="Arial" w:cs="Arial"/>
          <w:sz w:val="24"/>
          <w:szCs w:val="24"/>
        </w:rPr>
        <w:t xml:space="preserve"> tj.:</w:t>
      </w:r>
    </w:p>
    <w:p w14:paraId="1FD0D7A0" w14:textId="40F327FA" w:rsidR="008B6572" w:rsidRPr="008B6572" w:rsidRDefault="008B6572" w:rsidP="00813660">
      <w:pPr>
        <w:pStyle w:val="Tekstpodstawowy"/>
        <w:numPr>
          <w:ilvl w:val="1"/>
          <w:numId w:val="72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bookmarkStart w:id="49" w:name="_Hlk140148571"/>
      <w:r w:rsidRPr="008B6572">
        <w:rPr>
          <w:rFonts w:ascii="Arial" w:hAnsi="Arial" w:cs="Arial"/>
          <w:sz w:val="24"/>
          <w:szCs w:val="24"/>
        </w:rPr>
        <w:t xml:space="preserve">do współpracy i wymiany informacji w zakresie wsparcia udzielanego uczestnikom lub potencjalnym uczestnikom z podmiotami realizującymi projekty </w:t>
      </w:r>
      <w:bookmarkEnd w:id="49"/>
      <w:r w:rsidRPr="008B6572">
        <w:rPr>
          <w:rFonts w:ascii="Arial" w:hAnsi="Arial" w:cs="Arial"/>
          <w:sz w:val="24"/>
          <w:szCs w:val="24"/>
        </w:rPr>
        <w:t xml:space="preserve">na danym obszarze w szczególności w ramach Działań: FELD.07.05, FELD.07.06, FELD.07.07, </w:t>
      </w:r>
      <w:bookmarkStart w:id="50" w:name="_Hlk163730433"/>
      <w:r w:rsidRPr="008B6572">
        <w:rPr>
          <w:rFonts w:ascii="Arial" w:hAnsi="Arial" w:cs="Arial"/>
          <w:sz w:val="24"/>
          <w:szCs w:val="24"/>
        </w:rPr>
        <w:t>FELD.07.09</w:t>
      </w:r>
      <w:bookmarkEnd w:id="50"/>
      <w:r w:rsidRPr="008B6572">
        <w:rPr>
          <w:rFonts w:ascii="Arial" w:hAnsi="Arial" w:cs="Arial"/>
          <w:sz w:val="24"/>
          <w:szCs w:val="24"/>
        </w:rPr>
        <w:t>,</w:t>
      </w:r>
      <w:r w:rsidR="00DB5679">
        <w:rPr>
          <w:rFonts w:ascii="Arial" w:hAnsi="Arial" w:cs="Arial"/>
          <w:sz w:val="24"/>
          <w:szCs w:val="24"/>
        </w:rPr>
        <w:t xml:space="preserve"> FELD.07.10, </w:t>
      </w:r>
      <w:r w:rsidRPr="008B6572">
        <w:rPr>
          <w:rFonts w:ascii="Arial" w:hAnsi="Arial" w:cs="Arial"/>
          <w:sz w:val="24"/>
          <w:szCs w:val="24"/>
        </w:rPr>
        <w:t xml:space="preserve"> FELD.07.12, FELD.07.13 w ramach FEŁ2027; </w:t>
      </w:r>
    </w:p>
    <w:p w14:paraId="29ECDEEE" w14:textId="77777777" w:rsidR="008B6572" w:rsidRPr="008B6572" w:rsidRDefault="008B6572" w:rsidP="00813660">
      <w:pPr>
        <w:pStyle w:val="Tekstpodstawowy"/>
        <w:numPr>
          <w:ilvl w:val="1"/>
          <w:numId w:val="72"/>
        </w:numPr>
        <w:suppressAutoHyphens/>
        <w:autoSpaceDE w:val="0"/>
        <w:spacing w:before="12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do uwzględnienia preferencji dla PES przy udzielaniu zamówień m.in. poprzez:</w:t>
      </w:r>
    </w:p>
    <w:p w14:paraId="7F312713" w14:textId="77777777" w:rsidR="008B6572" w:rsidRPr="008B6572" w:rsidRDefault="008B6572" w:rsidP="00813660">
      <w:pPr>
        <w:pStyle w:val="Tekstpodstawowy"/>
        <w:numPr>
          <w:ilvl w:val="2"/>
          <w:numId w:val="73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>zlecanie zadań na zasadach określonych w ustawie z dnia 24 kwietnia 2003 r. o działalności pożytku publicznego i o wolontariacie lub stosowania innych przewidzianych prawem trybów, w tym art. 26 ustawy z dnia 5 sierpnia 2022 r. o ekonomii społecznej i art. 15a ustawy z dnia 27 kwietnia 2006 r. o spółdzielniach socjalnych; albo</w:t>
      </w:r>
    </w:p>
    <w:p w14:paraId="1BB50335" w14:textId="77777777" w:rsidR="008B6572" w:rsidRPr="008B6572" w:rsidRDefault="008B6572" w:rsidP="00813660">
      <w:pPr>
        <w:pStyle w:val="Tekstpodstawowy"/>
        <w:numPr>
          <w:ilvl w:val="2"/>
          <w:numId w:val="73"/>
        </w:numPr>
        <w:suppressAutoHyphens/>
        <w:autoSpaceDE w:val="0"/>
        <w:spacing w:before="12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lastRenderedPageBreak/>
        <w:t>zlecanie zadań na podstawie ustawy z dnia 11 września 2019 r. – Prawo zamówień publicznych (jeśli beneficjent jest zobowiązany do stosowania tej ustawy) z wykorzystaniem klauzul społecznych, w szczególności klauzuli z art. 94 ust. 1 i 2 oraz z art. 361;</w:t>
      </w:r>
    </w:p>
    <w:p w14:paraId="0B618244" w14:textId="2B2170EF" w:rsidR="008B6572" w:rsidRPr="008B6572" w:rsidRDefault="008B6572" w:rsidP="00813660">
      <w:pPr>
        <w:pStyle w:val="Akapitzlist"/>
        <w:numPr>
          <w:ilvl w:val="0"/>
          <w:numId w:val="74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B6572">
        <w:rPr>
          <w:rFonts w:ascii="Arial" w:hAnsi="Arial" w:cs="Arial"/>
          <w:sz w:val="24"/>
          <w:szCs w:val="24"/>
        </w:rPr>
        <w:t xml:space="preserve">do stosowania na etapie realizacji projektu zapisów Załącznik nr </w:t>
      </w:r>
      <w:r w:rsidR="0071776D">
        <w:rPr>
          <w:rFonts w:ascii="Arial" w:hAnsi="Arial" w:cs="Arial"/>
          <w:sz w:val="24"/>
          <w:szCs w:val="24"/>
        </w:rPr>
        <w:t>2</w:t>
      </w:r>
      <w:r w:rsidRPr="008B6572">
        <w:rPr>
          <w:rFonts w:ascii="Arial" w:hAnsi="Arial" w:cs="Arial"/>
          <w:sz w:val="24"/>
          <w:szCs w:val="24"/>
        </w:rPr>
        <w:t xml:space="preserve"> do Regulaminu wyboru projektów.</w:t>
      </w:r>
    </w:p>
    <w:p w14:paraId="0081066B" w14:textId="1C1A8A67" w:rsidR="00BA5D4E" w:rsidRPr="00045708" w:rsidRDefault="00BA5D4E" w:rsidP="00780D02">
      <w:pPr>
        <w:pStyle w:val="Akapitzlist"/>
        <w:keepNext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045708">
        <w:rPr>
          <w:rFonts w:ascii="Arial" w:hAnsi="Arial" w:cs="Arial"/>
          <w:sz w:val="24"/>
          <w:szCs w:val="24"/>
        </w:rPr>
        <w:t xml:space="preserve">Na etapie podpisywania umowy o dofinansowanie projektu, </w:t>
      </w:r>
      <w:r w:rsidR="00097D0D" w:rsidRPr="00045708">
        <w:rPr>
          <w:rFonts w:ascii="Arial" w:hAnsi="Arial" w:cs="Arial"/>
          <w:sz w:val="24"/>
          <w:szCs w:val="24"/>
        </w:rPr>
        <w:t xml:space="preserve">IP </w:t>
      </w:r>
      <w:r w:rsidRPr="00045708">
        <w:rPr>
          <w:rFonts w:ascii="Arial" w:hAnsi="Arial" w:cs="Arial"/>
          <w:sz w:val="24"/>
          <w:szCs w:val="24"/>
        </w:rPr>
        <w:t>będzi</w:t>
      </w:r>
      <w:r w:rsidR="008A496F" w:rsidRPr="00045708">
        <w:rPr>
          <w:rFonts w:ascii="Arial" w:hAnsi="Arial" w:cs="Arial"/>
          <w:sz w:val="24"/>
          <w:szCs w:val="24"/>
        </w:rPr>
        <w:t xml:space="preserve">e wymagać od ubiegającego się o </w:t>
      </w:r>
      <w:r w:rsidRPr="00045708">
        <w:rPr>
          <w:rFonts w:ascii="Arial" w:hAnsi="Arial" w:cs="Arial"/>
          <w:sz w:val="24"/>
          <w:szCs w:val="24"/>
        </w:rPr>
        <w:t>dofinansowanie złożenia następujących dokumentów:</w:t>
      </w:r>
    </w:p>
    <w:p w14:paraId="535DF9A3" w14:textId="1040D2AC" w:rsidR="003459E3" w:rsidRPr="003D4629" w:rsidRDefault="00DB5679" w:rsidP="00780D02">
      <w:pPr>
        <w:widowControl w:val="0"/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Podpisanego</w:t>
      </w:r>
      <w:r w:rsidR="003459E3" w:rsidRPr="003D4629">
        <w:rPr>
          <w:rFonts w:ascii="Arial" w:hAnsi="Arial" w:cs="Arial"/>
          <w:b/>
          <w:color w:val="000000" w:themeColor="text1"/>
          <w:sz w:val="24"/>
          <w:szCs w:val="24"/>
        </w:rPr>
        <w:t xml:space="preserve"> wniosku o dofinansowanie w wersji papierowej </w:t>
      </w:r>
      <w:r w:rsidR="00484244" w:rsidRPr="003D4629">
        <w:rPr>
          <w:rFonts w:ascii="Arial" w:hAnsi="Arial" w:cs="Arial"/>
          <w:b/>
          <w:color w:val="000000" w:themeColor="text1"/>
          <w:sz w:val="24"/>
          <w:szCs w:val="24"/>
        </w:rPr>
        <w:br/>
      </w:r>
      <w:r w:rsidR="003459E3" w:rsidRPr="003D4629">
        <w:rPr>
          <w:rFonts w:ascii="Arial" w:hAnsi="Arial" w:cs="Arial"/>
          <w:color w:val="000000" w:themeColor="text1"/>
          <w:sz w:val="24"/>
          <w:szCs w:val="24"/>
        </w:rPr>
        <w:t>(o sumie kontrolnej zatwierdzonej przez KOP).</w:t>
      </w:r>
    </w:p>
    <w:p w14:paraId="59EB8234" w14:textId="553F09D6" w:rsidR="00C2658C" w:rsidRPr="003D4629" w:rsidRDefault="00C2658C" w:rsidP="003D4629">
      <w:pPr>
        <w:widowControl w:val="0"/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8513EF">
        <w:rPr>
          <w:rFonts w:ascii="Arial" w:hAnsi="Arial" w:cs="Arial"/>
          <w:b/>
          <w:bCs/>
          <w:sz w:val="24"/>
          <w:szCs w:val="24"/>
        </w:rPr>
        <w:t>Uchwałę właściwego organu</w:t>
      </w:r>
      <w:r w:rsidRPr="008513EF">
        <w:rPr>
          <w:rFonts w:ascii="Arial" w:hAnsi="Arial" w:cs="Arial"/>
          <w:bCs/>
          <w:sz w:val="24"/>
          <w:szCs w:val="24"/>
        </w:rPr>
        <w:t xml:space="preserve"> jednostki samorządu terytorialnego, który dysponuje budżetem Beneficjenta (zgodnie z przepisami o finansach publicznych), zatwierdzającego projekt lub udzielającego pełnomocnictwa do zatwierdzania projektów</w:t>
      </w:r>
      <w:r w:rsidR="00FF297F">
        <w:rPr>
          <w:rFonts w:ascii="Arial" w:hAnsi="Arial" w:cs="Arial"/>
          <w:bCs/>
          <w:sz w:val="24"/>
          <w:szCs w:val="24"/>
        </w:rPr>
        <w:t xml:space="preserve"> </w:t>
      </w:r>
      <w:r w:rsidR="00FF297F" w:rsidRPr="00FF297F">
        <w:rPr>
          <w:rFonts w:ascii="Arial" w:hAnsi="Arial" w:cs="Arial"/>
          <w:bCs/>
          <w:i/>
          <w:iCs/>
          <w:sz w:val="24"/>
          <w:szCs w:val="24"/>
        </w:rPr>
        <w:t>(dotyczy JST)</w:t>
      </w:r>
      <w:r w:rsidRPr="00FF297F">
        <w:rPr>
          <w:rFonts w:ascii="Arial" w:hAnsi="Arial" w:cs="Arial"/>
          <w:bCs/>
          <w:i/>
          <w:iCs/>
          <w:sz w:val="24"/>
          <w:szCs w:val="24"/>
        </w:rPr>
        <w:t>.</w:t>
      </w:r>
    </w:p>
    <w:p w14:paraId="64E23693" w14:textId="2D43D777" w:rsidR="003459E3" w:rsidRPr="003D4629" w:rsidRDefault="00734E79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i/>
          <w:color w:val="000000" w:themeColor="text1"/>
          <w:sz w:val="24"/>
          <w:szCs w:val="24"/>
        </w:rPr>
      </w:pPr>
      <w:r w:rsidRPr="003D4629">
        <w:rPr>
          <w:rFonts w:ascii="Arial" w:hAnsi="Arial" w:cs="Arial"/>
          <w:b/>
          <w:color w:val="000000" w:themeColor="text1"/>
          <w:sz w:val="24"/>
          <w:szCs w:val="24"/>
        </w:rPr>
        <w:t>Szczegółowego h</w:t>
      </w:r>
      <w:r w:rsidR="003459E3" w:rsidRPr="003D4629">
        <w:rPr>
          <w:rFonts w:ascii="Arial" w:hAnsi="Arial" w:cs="Arial"/>
          <w:b/>
          <w:color w:val="000000" w:themeColor="text1"/>
          <w:sz w:val="24"/>
          <w:szCs w:val="24"/>
        </w:rPr>
        <w:t>armonogramu płatności</w:t>
      </w:r>
      <w:r w:rsidR="005B7731" w:rsidRPr="003D462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3D4629">
        <w:rPr>
          <w:rFonts w:ascii="Arial" w:hAnsi="Arial" w:cs="Arial"/>
          <w:bCs/>
          <w:color w:val="000000" w:themeColor="text1"/>
          <w:sz w:val="24"/>
          <w:szCs w:val="24"/>
        </w:rPr>
        <w:t>przesłanego w</w:t>
      </w:r>
      <w:r w:rsidR="005B7731" w:rsidRPr="003D4629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B7731" w:rsidRPr="003D4629">
        <w:rPr>
          <w:rFonts w:ascii="Arial" w:hAnsi="Arial" w:cs="Arial"/>
          <w:sz w:val="24"/>
          <w:szCs w:val="24"/>
        </w:rPr>
        <w:t xml:space="preserve">aplikacji </w:t>
      </w:r>
      <w:r w:rsidR="005B7731" w:rsidRPr="003D4629">
        <w:rPr>
          <w:rFonts w:ascii="Arial" w:hAnsi="Arial" w:cs="Arial"/>
          <w:b/>
          <w:sz w:val="24"/>
          <w:szCs w:val="24"/>
        </w:rPr>
        <w:t>SOWA EFS</w:t>
      </w:r>
      <w:r w:rsidR="003459E3" w:rsidRPr="003D462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4E9FEE4" w14:textId="112C38C8" w:rsidR="00C8675F" w:rsidRPr="00952B51" w:rsidRDefault="00C8675F" w:rsidP="00C8675F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952B51">
        <w:rPr>
          <w:rFonts w:ascii="Arial" w:hAnsi="Arial" w:cs="Arial"/>
          <w:b/>
          <w:color w:val="000000" w:themeColor="text1"/>
          <w:sz w:val="24"/>
          <w:szCs w:val="24"/>
        </w:rPr>
        <w:t xml:space="preserve">Oświadczenia </w:t>
      </w:r>
      <w:r w:rsidRPr="00952B51">
        <w:rPr>
          <w:rFonts w:ascii="Arial" w:hAnsi="Arial" w:cs="Arial"/>
          <w:b/>
          <w:sz w:val="24"/>
          <w:szCs w:val="24"/>
        </w:rPr>
        <w:t xml:space="preserve">dotyczące </w:t>
      </w:r>
      <w:r w:rsidR="00CF4D33">
        <w:rPr>
          <w:rFonts w:ascii="Arial" w:hAnsi="Arial" w:cs="Arial"/>
          <w:b/>
          <w:sz w:val="24"/>
          <w:szCs w:val="24"/>
        </w:rPr>
        <w:t xml:space="preserve">wyodrębnionego </w:t>
      </w:r>
      <w:r w:rsidRPr="00952B51">
        <w:rPr>
          <w:rFonts w:ascii="Arial" w:hAnsi="Arial" w:cs="Arial"/>
          <w:b/>
          <w:sz w:val="24"/>
          <w:szCs w:val="24"/>
        </w:rPr>
        <w:t xml:space="preserve">rachunku </w:t>
      </w:r>
      <w:r>
        <w:rPr>
          <w:rFonts w:ascii="Arial" w:hAnsi="Arial" w:cs="Arial"/>
          <w:b/>
          <w:sz w:val="24"/>
          <w:szCs w:val="24"/>
        </w:rPr>
        <w:t>płatniczego</w:t>
      </w:r>
      <w:r w:rsidRPr="00952B51">
        <w:rPr>
          <w:rFonts w:ascii="Arial" w:hAnsi="Arial" w:cs="Arial"/>
          <w:b/>
          <w:sz w:val="24"/>
          <w:szCs w:val="24"/>
        </w:rPr>
        <w:t xml:space="preserve"> transferowego oraz rachunku </w:t>
      </w:r>
      <w:r>
        <w:rPr>
          <w:rFonts w:ascii="Arial" w:hAnsi="Arial" w:cs="Arial"/>
          <w:b/>
          <w:sz w:val="24"/>
          <w:szCs w:val="24"/>
        </w:rPr>
        <w:t>płatniczego</w:t>
      </w:r>
      <w:r w:rsidRPr="00952B51">
        <w:rPr>
          <w:rFonts w:ascii="Arial" w:hAnsi="Arial" w:cs="Arial"/>
          <w:b/>
          <w:sz w:val="24"/>
          <w:szCs w:val="24"/>
        </w:rPr>
        <w:t xml:space="preserve"> do wyłącznej obsługi projektu</w:t>
      </w:r>
      <w:r>
        <w:rPr>
          <w:rFonts w:ascii="Arial" w:hAnsi="Arial" w:cs="Arial"/>
          <w:b/>
          <w:sz w:val="24"/>
          <w:szCs w:val="24"/>
        </w:rPr>
        <w:t>.</w:t>
      </w:r>
      <w:r w:rsidRPr="00952B5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44735DF" w14:textId="39F46D33" w:rsidR="003459E3" w:rsidRPr="003D4629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3D4629">
        <w:rPr>
          <w:rFonts w:ascii="Arial" w:hAnsi="Arial" w:cs="Arial"/>
          <w:b/>
          <w:color w:val="000000" w:themeColor="text1"/>
          <w:sz w:val="24"/>
          <w:szCs w:val="24"/>
        </w:rPr>
        <w:t>Oświadczenia dotyczącego klasyfikacji budżetowej</w:t>
      </w:r>
      <w:r w:rsidRPr="003D4629">
        <w:rPr>
          <w:rFonts w:ascii="Arial" w:hAnsi="Arial" w:cs="Arial"/>
          <w:color w:val="000000" w:themeColor="text1"/>
          <w:sz w:val="24"/>
          <w:szCs w:val="24"/>
        </w:rPr>
        <w:t xml:space="preserve"> przekazywanej transzy dofinansowania</w:t>
      </w:r>
      <w:r w:rsidR="00FF297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F297F" w:rsidRPr="00FF297F">
        <w:rPr>
          <w:rFonts w:ascii="Arial" w:hAnsi="Arial" w:cs="Arial"/>
          <w:bCs/>
          <w:i/>
          <w:iCs/>
          <w:sz w:val="24"/>
          <w:szCs w:val="24"/>
        </w:rPr>
        <w:t>(dotyczy JST)</w:t>
      </w:r>
      <w:r w:rsidRPr="003D462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AEA7F55" w14:textId="5FF0F469" w:rsidR="003459E3" w:rsidRPr="003D4629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 xml:space="preserve">Wniosku o dodanie osoby zarządzającej projektem w systemie SL2021 Projekty </w:t>
      </w:r>
      <w:r w:rsidRPr="003D4629">
        <w:rPr>
          <w:rFonts w:ascii="Arial" w:hAnsi="Arial" w:cs="Arial"/>
          <w:sz w:val="24"/>
          <w:szCs w:val="24"/>
        </w:rPr>
        <w:t>po stronie beneficjenta.</w:t>
      </w:r>
    </w:p>
    <w:p w14:paraId="2123B91F" w14:textId="77777777" w:rsidR="003459E3" w:rsidRPr="003D4629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 xml:space="preserve">Kopii umowy o partnerstwie na rzecz realizacji Projektu </w:t>
      </w:r>
      <w:r w:rsidRPr="003D4629">
        <w:rPr>
          <w:rFonts w:ascii="Arial" w:hAnsi="Arial" w:cs="Arial"/>
          <w:bCs/>
          <w:sz w:val="24"/>
          <w:szCs w:val="24"/>
        </w:rPr>
        <w:t>(jeśli dotyczy)</w:t>
      </w:r>
      <w:r w:rsidRPr="003D4629">
        <w:rPr>
          <w:rFonts w:ascii="Arial" w:hAnsi="Arial" w:cs="Arial"/>
          <w:sz w:val="24"/>
          <w:szCs w:val="24"/>
        </w:rPr>
        <w:t>.</w:t>
      </w:r>
    </w:p>
    <w:p w14:paraId="72819A8C" w14:textId="77777777" w:rsidR="003459E3" w:rsidRPr="003D4629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>Oświadczenia dotyczącego warunków niezbędnych do podpisania umowy o dofinansowanie i realizacji projektu, w szczególności dotyczącego:</w:t>
      </w:r>
    </w:p>
    <w:p w14:paraId="7112E737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7D3D1AA5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spełnienia kryteriów,</w:t>
      </w:r>
    </w:p>
    <w:p w14:paraId="2C341AE9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braku podwójnego finansowania,</w:t>
      </w:r>
    </w:p>
    <w:p w14:paraId="65F936EE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zgodności z przepisami prawa,</w:t>
      </w:r>
    </w:p>
    <w:p w14:paraId="24BD43F2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kwalifikowalności projektu,</w:t>
      </w:r>
    </w:p>
    <w:p w14:paraId="0BE45B95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lastRenderedPageBreak/>
        <w:t>spełnienia wymogów dotyczących partnerstwa (jeśli dotyczy)</w:t>
      </w:r>
    </w:p>
    <w:p w14:paraId="529A0D3D" w14:textId="77777777" w:rsidR="003459E3" w:rsidRPr="003D4629" w:rsidRDefault="003459E3" w:rsidP="00813660">
      <w:pPr>
        <w:numPr>
          <w:ilvl w:val="0"/>
          <w:numId w:val="54"/>
        </w:numPr>
        <w:spacing w:before="120" w:after="120" w:line="360" w:lineRule="auto"/>
        <w:ind w:left="1701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pomocy publicznej (jeśli dotyczy).</w:t>
      </w:r>
    </w:p>
    <w:p w14:paraId="5373BAC7" w14:textId="77777777" w:rsidR="00CF4D33" w:rsidRPr="00CF4D33" w:rsidRDefault="003459E3" w:rsidP="00780D02">
      <w:pPr>
        <w:numPr>
          <w:ilvl w:val="0"/>
          <w:numId w:val="31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/>
        <w:rPr>
          <w:rFonts w:ascii="Arial" w:hAnsi="Arial" w:cs="Arial"/>
          <w:b/>
          <w:sz w:val="24"/>
          <w:szCs w:val="24"/>
        </w:rPr>
      </w:pPr>
      <w:r w:rsidRPr="003D4629">
        <w:rPr>
          <w:rFonts w:ascii="Arial" w:hAnsi="Arial" w:cs="Arial"/>
          <w:b/>
          <w:iCs/>
          <w:sz w:val="24"/>
          <w:szCs w:val="24"/>
        </w:rPr>
        <w:t xml:space="preserve">Oświadczenia </w:t>
      </w:r>
      <w:r w:rsidR="007F1921" w:rsidRPr="003D4629">
        <w:rPr>
          <w:rFonts w:ascii="Arial" w:hAnsi="Arial" w:cs="Arial"/>
          <w:b/>
          <w:iCs/>
          <w:sz w:val="24"/>
          <w:szCs w:val="24"/>
        </w:rPr>
        <w:t>dotyczące</w:t>
      </w:r>
      <w:r w:rsidR="00C3171B" w:rsidRPr="003D4629">
        <w:rPr>
          <w:rFonts w:ascii="Arial" w:hAnsi="Arial" w:cs="Arial"/>
          <w:b/>
          <w:iCs/>
          <w:sz w:val="24"/>
          <w:szCs w:val="24"/>
        </w:rPr>
        <w:t>go</w:t>
      </w:r>
      <w:r w:rsidR="007F1921" w:rsidRPr="003D4629">
        <w:rPr>
          <w:rFonts w:ascii="Arial" w:hAnsi="Arial" w:cs="Arial"/>
          <w:b/>
          <w:iCs/>
          <w:sz w:val="24"/>
          <w:szCs w:val="24"/>
        </w:rPr>
        <w:t xml:space="preserve"> przestrzegania zasad niedyskryminacji</w:t>
      </w:r>
      <w:r w:rsidR="003D0C39" w:rsidRPr="003D4629">
        <w:rPr>
          <w:rFonts w:ascii="Arial" w:hAnsi="Arial" w:cs="Arial"/>
          <w:b/>
          <w:iCs/>
          <w:sz w:val="24"/>
          <w:szCs w:val="24"/>
        </w:rPr>
        <w:t xml:space="preserve"> </w:t>
      </w:r>
      <w:r w:rsidR="008B6572" w:rsidRPr="003D4629">
        <w:rPr>
          <w:rFonts w:ascii="Arial" w:hAnsi="Arial" w:cs="Arial"/>
          <w:bCs/>
          <w:iCs/>
          <w:sz w:val="24"/>
          <w:szCs w:val="24"/>
        </w:rPr>
        <w:t>(dotyczy JST i podmiotów powiązanych z JST)</w:t>
      </w:r>
      <w:r w:rsidR="004325DC" w:rsidRPr="003D4629">
        <w:rPr>
          <w:rFonts w:ascii="Arial" w:hAnsi="Arial" w:cs="Arial"/>
          <w:sz w:val="24"/>
          <w:szCs w:val="24"/>
        </w:rPr>
        <w:t xml:space="preserve">. </w:t>
      </w:r>
    </w:p>
    <w:p w14:paraId="7FC4073D" w14:textId="24CFD038" w:rsidR="003459E3" w:rsidRPr="00FF297F" w:rsidRDefault="003459E3" w:rsidP="00CF4D33">
      <w:pPr>
        <w:autoSpaceDE w:val="0"/>
        <w:autoSpaceDN w:val="0"/>
        <w:adjustRightInd w:val="0"/>
        <w:spacing w:before="120" w:after="120" w:line="360" w:lineRule="auto"/>
        <w:ind w:left="1134"/>
        <w:contextualSpacing/>
        <w:rPr>
          <w:rFonts w:ascii="Arial" w:hAnsi="Arial" w:cs="Arial"/>
          <w:b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W przypadku projektów realizowanych w partnerstwie, odrębne oświadczenie składa każdy z partnerów.</w:t>
      </w:r>
    </w:p>
    <w:p w14:paraId="54A06251" w14:textId="188FF6F7" w:rsidR="00FF297F" w:rsidRPr="00FF297F" w:rsidRDefault="00FF297F" w:rsidP="00FF297F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FF297F">
        <w:rPr>
          <w:rFonts w:ascii="Arial" w:hAnsi="Arial" w:cs="Arial"/>
          <w:b/>
          <w:sz w:val="24"/>
          <w:szCs w:val="24"/>
        </w:rPr>
        <w:t xml:space="preserve">Oświadczenia o braku postępowania/postępowaniu w przedmiocie zmian w dokumencie rejestrowym </w:t>
      </w:r>
      <w:r w:rsidRPr="00FF297F">
        <w:rPr>
          <w:rFonts w:ascii="Arial" w:hAnsi="Arial" w:cs="Arial"/>
          <w:sz w:val="24"/>
          <w:szCs w:val="24"/>
        </w:rPr>
        <w:t>(należy złożyć wraz z oświadczeniem również kopię potwierdzoną za zgodność z oryginałem wniosku o dokonanie zmiany w dokumencie rejestrowym)</w:t>
      </w:r>
      <w:r w:rsidRPr="00FF297F">
        <w:rPr>
          <w:rFonts w:ascii="Arial" w:hAnsi="Arial" w:cs="Arial"/>
          <w:iCs/>
          <w:sz w:val="24"/>
          <w:szCs w:val="24"/>
        </w:rPr>
        <w:t>.</w:t>
      </w:r>
    </w:p>
    <w:p w14:paraId="54AD76D2" w14:textId="77777777" w:rsidR="00CF4D33" w:rsidRDefault="003459E3" w:rsidP="001E05D6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>Pełnomocnictwa szczegółowego</w:t>
      </w:r>
      <w:r w:rsidRPr="003D4629">
        <w:rPr>
          <w:rFonts w:ascii="Arial" w:hAnsi="Arial" w:cs="Arial"/>
          <w:sz w:val="24"/>
          <w:szCs w:val="24"/>
        </w:rPr>
        <w:t xml:space="preserve"> do reprezentowania podmiotu ubiegającego się o dofinansowanie (dokument wymagany, gdy umowa i pozostałe załączniki do umowy będą podpisywane przez osobę/y nie posiadającą/ce statutowych uprawnień do reprezentowania Wnioskodawcy</w:t>
      </w:r>
      <w:r w:rsidR="001E05D6" w:rsidRPr="003D4629">
        <w:rPr>
          <w:rFonts w:ascii="Arial" w:hAnsi="Arial" w:cs="Arial"/>
          <w:sz w:val="24"/>
          <w:szCs w:val="24"/>
        </w:rPr>
        <w:t>).</w:t>
      </w:r>
      <w:r w:rsidRPr="003D4629">
        <w:rPr>
          <w:rFonts w:ascii="Arial" w:hAnsi="Arial" w:cs="Arial"/>
          <w:sz w:val="24"/>
          <w:szCs w:val="24"/>
        </w:rPr>
        <w:t xml:space="preserve"> </w:t>
      </w:r>
    </w:p>
    <w:p w14:paraId="23227077" w14:textId="3B8ABE25" w:rsidR="001E05D6" w:rsidRPr="003D4629" w:rsidRDefault="001E05D6" w:rsidP="00CF4D33">
      <w:pPr>
        <w:spacing w:before="120" w:after="120" w:line="360" w:lineRule="auto"/>
        <w:ind w:left="1134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sz w:val="24"/>
          <w:szCs w:val="24"/>
        </w:rPr>
        <w:t>Pełnomocnictwo powinno umocowywać do podejmowania wszelkich czynności cywilno-prawnych związanych z realizacją projektu.</w:t>
      </w:r>
    </w:p>
    <w:p w14:paraId="22BF236D" w14:textId="19D1FE45" w:rsidR="004464EE" w:rsidRPr="003D4629" w:rsidRDefault="003459E3" w:rsidP="0071293B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b/>
          <w:vanish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>Formularza informacji przedstawianych przy ubieganiu się o pomoc de </w:t>
      </w:r>
      <w:proofErr w:type="spellStart"/>
      <w:r w:rsidRPr="003D4629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, będącym załącznikiem do Rozporządzenie Rady Ministrów z dnia 29 marca 2010 r. w sprawie zakresu informacji przedstawianych przez podmiot ubiegający się o pomoc de </w:t>
      </w:r>
      <w:proofErr w:type="spellStart"/>
      <w:r w:rsidRPr="003D4629">
        <w:rPr>
          <w:rFonts w:ascii="Arial" w:hAnsi="Arial" w:cs="Arial"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 w wersji obowiązującej od 15.11.2014 r. zgodnie z załącznikiem do nowelizacji tj. Rozporządzenie Rady Ministrów z dnia 24 października 2014 r. zmieniające rozporządzenie w sprawie zakresu informacji przedstawianych przez podmiot ubiegający się o pomoc de </w:t>
      </w:r>
      <w:proofErr w:type="spellStart"/>
      <w:r w:rsidRPr="003D4629">
        <w:rPr>
          <w:rFonts w:ascii="Arial" w:hAnsi="Arial" w:cs="Arial"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 </w:t>
      </w:r>
      <w:r w:rsidRPr="00CF4D33">
        <w:rPr>
          <w:rFonts w:ascii="Arial" w:hAnsi="Arial" w:cs="Arial"/>
          <w:i/>
          <w:sz w:val="24"/>
          <w:szCs w:val="24"/>
        </w:rPr>
        <w:t xml:space="preserve">(dotyczy projektów w których występuje pomoc de </w:t>
      </w:r>
      <w:proofErr w:type="spellStart"/>
      <w:r w:rsidRPr="00CF4D33">
        <w:rPr>
          <w:rFonts w:ascii="Arial" w:hAnsi="Arial" w:cs="Arial"/>
          <w:i/>
          <w:sz w:val="24"/>
          <w:szCs w:val="24"/>
        </w:rPr>
        <w:t>minimis</w:t>
      </w:r>
      <w:proofErr w:type="spellEnd"/>
      <w:r w:rsidRPr="00CF4D33">
        <w:rPr>
          <w:rFonts w:ascii="Arial" w:hAnsi="Arial" w:cs="Arial"/>
          <w:i/>
          <w:sz w:val="24"/>
          <w:szCs w:val="24"/>
        </w:rPr>
        <w:t xml:space="preserve"> i Wnioskodawca jest beneficjentem pomocy de </w:t>
      </w:r>
      <w:proofErr w:type="spellStart"/>
      <w:r w:rsidRPr="00CF4D33">
        <w:rPr>
          <w:rFonts w:ascii="Arial" w:hAnsi="Arial" w:cs="Arial"/>
          <w:i/>
          <w:sz w:val="24"/>
          <w:szCs w:val="24"/>
        </w:rPr>
        <w:t>minimis</w:t>
      </w:r>
      <w:proofErr w:type="spellEnd"/>
      <w:r w:rsidRPr="00CF4D33">
        <w:rPr>
          <w:rFonts w:ascii="Arial" w:hAnsi="Arial" w:cs="Arial"/>
          <w:i/>
          <w:sz w:val="24"/>
          <w:szCs w:val="24"/>
        </w:rPr>
        <w:t>)</w:t>
      </w:r>
      <w:r w:rsidRPr="003D4629">
        <w:rPr>
          <w:rFonts w:ascii="Arial" w:hAnsi="Arial" w:cs="Arial"/>
          <w:sz w:val="24"/>
          <w:szCs w:val="24"/>
        </w:rPr>
        <w:t>.</w:t>
      </w:r>
    </w:p>
    <w:p w14:paraId="06E8C41F" w14:textId="7FFF9DFA" w:rsidR="003459E3" w:rsidRPr="003D4629" w:rsidRDefault="003459E3" w:rsidP="00780D02">
      <w:pPr>
        <w:numPr>
          <w:ilvl w:val="0"/>
          <w:numId w:val="31"/>
        </w:numPr>
        <w:spacing w:before="120" w:after="120" w:line="360" w:lineRule="auto"/>
        <w:ind w:left="1134" w:hanging="567"/>
        <w:contextualSpacing/>
        <w:rPr>
          <w:rFonts w:ascii="Arial" w:hAnsi="Arial" w:cs="Arial"/>
          <w:sz w:val="24"/>
          <w:szCs w:val="24"/>
        </w:rPr>
      </w:pPr>
      <w:r w:rsidRPr="003D4629">
        <w:rPr>
          <w:rFonts w:ascii="Arial" w:hAnsi="Arial" w:cs="Arial"/>
          <w:b/>
          <w:sz w:val="24"/>
          <w:szCs w:val="24"/>
        </w:rPr>
        <w:t xml:space="preserve">Zaświadczenia/ń o udzielonej pomocy de </w:t>
      </w:r>
      <w:proofErr w:type="spellStart"/>
      <w:r w:rsidRPr="003D4629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b/>
          <w:sz w:val="24"/>
          <w:szCs w:val="24"/>
        </w:rPr>
        <w:t xml:space="preserve"> albo oświadczenia (w formie listy) wyszczególniającego liczbę przypadków otrzymanej pomocy de </w:t>
      </w:r>
      <w:proofErr w:type="spellStart"/>
      <w:r w:rsidRPr="003D4629">
        <w:rPr>
          <w:rFonts w:ascii="Arial" w:hAnsi="Arial" w:cs="Arial"/>
          <w:b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 z podaniem: daty udzielonej pomocy de </w:t>
      </w:r>
      <w:proofErr w:type="spellStart"/>
      <w:r w:rsidRPr="003D4629">
        <w:rPr>
          <w:rFonts w:ascii="Arial" w:hAnsi="Arial" w:cs="Arial"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, podmiotu udzielającego pomocy oraz wartości udzielonej pomocy de </w:t>
      </w:r>
      <w:proofErr w:type="spellStart"/>
      <w:r w:rsidRPr="003D4629">
        <w:rPr>
          <w:rFonts w:ascii="Arial" w:hAnsi="Arial" w:cs="Arial"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 z okresu bieżącego roku kalendarzowego oraz dwóch poprzedzających go latach kalendarzowych albo oświadczenie o braku otrzymania pomocy de </w:t>
      </w:r>
      <w:proofErr w:type="spellStart"/>
      <w:r w:rsidRPr="003D4629">
        <w:rPr>
          <w:rFonts w:ascii="Arial" w:hAnsi="Arial" w:cs="Arial"/>
          <w:sz w:val="24"/>
          <w:szCs w:val="24"/>
        </w:rPr>
        <w:t>minimis</w:t>
      </w:r>
      <w:proofErr w:type="spellEnd"/>
      <w:r w:rsidRPr="003D4629">
        <w:rPr>
          <w:rFonts w:ascii="Arial" w:hAnsi="Arial" w:cs="Arial"/>
          <w:sz w:val="24"/>
          <w:szCs w:val="24"/>
        </w:rPr>
        <w:t xml:space="preserve"> w bieżącym </w:t>
      </w:r>
      <w:r w:rsidRPr="003D4629">
        <w:rPr>
          <w:rFonts w:ascii="Arial" w:hAnsi="Arial" w:cs="Arial"/>
          <w:sz w:val="24"/>
          <w:szCs w:val="24"/>
        </w:rPr>
        <w:lastRenderedPageBreak/>
        <w:t xml:space="preserve">roku kalendarzowym oraz dwóch poprzedzających go latach kalendarzowych </w:t>
      </w:r>
      <w:r w:rsidRPr="00CF4D33">
        <w:rPr>
          <w:rFonts w:ascii="Arial" w:hAnsi="Arial" w:cs="Arial"/>
          <w:i/>
          <w:iCs/>
          <w:sz w:val="24"/>
          <w:szCs w:val="24"/>
        </w:rPr>
        <w:t>(dotyczy projektów w których występuje pomoc de </w:t>
      </w:r>
      <w:proofErr w:type="spellStart"/>
      <w:r w:rsidRPr="00CF4D33">
        <w:rPr>
          <w:rFonts w:ascii="Arial" w:hAnsi="Arial" w:cs="Arial"/>
          <w:i/>
          <w:iCs/>
          <w:sz w:val="24"/>
          <w:szCs w:val="24"/>
        </w:rPr>
        <w:t>minimis</w:t>
      </w:r>
      <w:proofErr w:type="spellEnd"/>
      <w:r w:rsidRPr="00CF4D33">
        <w:rPr>
          <w:rFonts w:ascii="Arial" w:hAnsi="Arial" w:cs="Arial"/>
          <w:i/>
          <w:iCs/>
          <w:sz w:val="24"/>
          <w:szCs w:val="24"/>
        </w:rPr>
        <w:t xml:space="preserve"> i Wnioskodawca jest beneficjentem pomocy de </w:t>
      </w:r>
      <w:proofErr w:type="spellStart"/>
      <w:r w:rsidRPr="00CF4D33">
        <w:rPr>
          <w:rFonts w:ascii="Arial" w:hAnsi="Arial" w:cs="Arial"/>
          <w:i/>
          <w:iCs/>
          <w:sz w:val="24"/>
          <w:szCs w:val="24"/>
        </w:rPr>
        <w:t>minimis</w:t>
      </w:r>
      <w:proofErr w:type="spellEnd"/>
      <w:r w:rsidRPr="00CF4D33">
        <w:rPr>
          <w:rFonts w:ascii="Arial" w:hAnsi="Arial" w:cs="Arial"/>
          <w:i/>
          <w:iCs/>
          <w:sz w:val="24"/>
          <w:szCs w:val="24"/>
        </w:rPr>
        <w:t>).</w:t>
      </w:r>
    </w:p>
    <w:p w14:paraId="289CD8E7" w14:textId="644F6100" w:rsidR="00E772D3" w:rsidRPr="00880D43" w:rsidRDefault="00097D0D" w:rsidP="00780D02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E772D3" w:rsidRPr="00880D43">
        <w:rPr>
          <w:rFonts w:ascii="Arial" w:hAnsi="Arial" w:cs="Arial"/>
          <w:sz w:val="24"/>
          <w:szCs w:val="24"/>
        </w:rPr>
        <w:t xml:space="preserve">może wezwać pisemnie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nioskodawcę do złożenia innych, niż wymienione w niniejszym ustępie dokumentów, jeśli ze względu na specyfikę projektu i/lub </w:t>
      </w:r>
      <w:r w:rsidR="002A65EF">
        <w:rPr>
          <w:rFonts w:ascii="Arial" w:hAnsi="Arial" w:cs="Arial"/>
          <w:sz w:val="24"/>
          <w:szCs w:val="24"/>
        </w:rPr>
        <w:t>w</w:t>
      </w:r>
      <w:r w:rsidR="00E772D3" w:rsidRPr="00880D43">
        <w:rPr>
          <w:rFonts w:ascii="Arial" w:hAnsi="Arial" w:cs="Arial"/>
          <w:sz w:val="24"/>
          <w:szCs w:val="24"/>
        </w:rPr>
        <w:t xml:space="preserve">nioskodawcy okażą się one niezbędne do przygotowania lub podpisania umowy o dofinansowanie projektu. </w:t>
      </w:r>
    </w:p>
    <w:p w14:paraId="70DFEF4A" w14:textId="3B6ADD5C" w:rsidR="00BA5D4E" w:rsidRPr="00880D43" w:rsidRDefault="00BA5D4E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811589" w:rsidRPr="00880D43">
        <w:rPr>
          <w:rFonts w:ascii="Arial" w:hAnsi="Arial" w:cs="Arial"/>
          <w:sz w:val="24"/>
          <w:szCs w:val="24"/>
        </w:rPr>
        <w:t xml:space="preserve">terminie </w:t>
      </w:r>
      <w:r w:rsidR="00F1673F" w:rsidRPr="00880D43">
        <w:rPr>
          <w:rFonts w:ascii="Arial" w:hAnsi="Arial" w:cs="Arial"/>
          <w:sz w:val="24"/>
          <w:szCs w:val="24"/>
        </w:rPr>
        <w:t xml:space="preserve">14 </w:t>
      </w:r>
      <w:r w:rsidRPr="00880D43">
        <w:rPr>
          <w:rFonts w:ascii="Arial" w:hAnsi="Arial" w:cs="Arial"/>
          <w:sz w:val="24"/>
          <w:szCs w:val="24"/>
        </w:rPr>
        <w:t xml:space="preserve">dni od dnia otrzymania </w:t>
      </w:r>
      <w:r w:rsidR="00867161" w:rsidRPr="00880D43">
        <w:rPr>
          <w:rFonts w:ascii="Arial" w:hAnsi="Arial" w:cs="Arial"/>
          <w:sz w:val="24"/>
          <w:szCs w:val="24"/>
        </w:rPr>
        <w:t xml:space="preserve">pisemnej </w:t>
      </w:r>
      <w:r w:rsidRPr="00880D43">
        <w:rPr>
          <w:rFonts w:ascii="Arial" w:hAnsi="Arial" w:cs="Arial"/>
          <w:sz w:val="24"/>
          <w:szCs w:val="24"/>
        </w:rPr>
        <w:t xml:space="preserve">informacji oznacza rezygnację z ubiegania się o dofinansowanie umożliwiającą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odstąpienie od</w:t>
      </w:r>
      <w:r w:rsidR="003F0753">
        <w:rPr>
          <w:rFonts w:ascii="Arial" w:hAnsi="Arial" w:cs="Arial"/>
          <w:sz w:val="24"/>
          <w:szCs w:val="24"/>
        </w:rPr>
        <w:t> </w:t>
      </w:r>
      <w:r w:rsidR="00847410" w:rsidRPr="00880D43">
        <w:rPr>
          <w:rFonts w:ascii="Arial" w:hAnsi="Arial" w:cs="Arial"/>
          <w:sz w:val="24"/>
          <w:szCs w:val="24"/>
        </w:rPr>
        <w:t xml:space="preserve">podpisania </w:t>
      </w:r>
      <w:r w:rsidRPr="00880D43">
        <w:rPr>
          <w:rFonts w:ascii="Arial" w:hAnsi="Arial" w:cs="Arial"/>
          <w:sz w:val="24"/>
          <w:szCs w:val="24"/>
        </w:rPr>
        <w:t xml:space="preserve">umowy o dofinansowanie projektu </w:t>
      </w:r>
      <w:r w:rsidR="00443310" w:rsidRPr="00880D43">
        <w:rPr>
          <w:rFonts w:ascii="Arial" w:hAnsi="Arial" w:cs="Arial"/>
          <w:sz w:val="24"/>
          <w:szCs w:val="24"/>
        </w:rPr>
        <w:t>w postę</w:t>
      </w:r>
      <w:r w:rsidRPr="00880D43">
        <w:rPr>
          <w:rFonts w:ascii="Arial" w:hAnsi="Arial" w:cs="Arial"/>
          <w:sz w:val="24"/>
          <w:szCs w:val="24"/>
        </w:rPr>
        <w:t>powaniu konkurencyjnym. W przypadku braku możliwości dostarczenia dokumentów w</w:t>
      </w:r>
      <w:r w:rsidR="003F075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wyznaczonym terminie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musi poinformować o tym </w:t>
      </w:r>
      <w:r w:rsidR="00097D0D" w:rsidRPr="00880D43">
        <w:rPr>
          <w:rFonts w:ascii="Arial" w:hAnsi="Arial" w:cs="Arial"/>
          <w:sz w:val="24"/>
          <w:szCs w:val="24"/>
        </w:rPr>
        <w:t>IP</w:t>
      </w:r>
      <w:r w:rsidRPr="00880D43">
        <w:rPr>
          <w:rFonts w:ascii="Arial" w:hAnsi="Arial" w:cs="Arial"/>
          <w:sz w:val="24"/>
          <w:szCs w:val="24"/>
        </w:rPr>
        <w:t>.</w:t>
      </w:r>
    </w:p>
    <w:p w14:paraId="6F4B078A" w14:textId="0F63CA23" w:rsidR="00A26EEF" w:rsidRDefault="00A26EEF" w:rsidP="00780D02">
      <w:pPr>
        <w:pStyle w:val="Akapitzlist"/>
        <w:widowControl w:val="0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Jeżeli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po wybraniu projektu do dofinansowania, a przed zawarciem umowy o</w:t>
      </w:r>
      <w:r w:rsidR="003660A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dofinansowanie projektu albo podjęciem decyzji o dofinansowaniu projektu poweźmie wiedzę o okolicznościach mogących mieć negatywny wpływ na wynik oceny projektu, ponownie kieruje projekt do oceny w stosownym zakresie, o czym informuje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nioskodawcę.</w:t>
      </w:r>
    </w:p>
    <w:p w14:paraId="4CEF23A7" w14:textId="77777777" w:rsidR="00FF297F" w:rsidRPr="00880D43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przypadkach określonych w Ustawie z dnia 27 sierpnia 2009 r. o finansach publicznych warunkiem przekazania dofinansowania jest złożenie przez </w:t>
      </w:r>
      <w:r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 xml:space="preserve">eneficjenta zabezpieczenia prawidłowej realizacji umowy/decyzji o dofinansowanie projektu. </w:t>
      </w:r>
    </w:p>
    <w:p w14:paraId="0D379AF5" w14:textId="77777777" w:rsidR="00FF297F" w:rsidRPr="00880D43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Ustanowienie i wniesienie zabezpieczenia dokonywane jest zgodnie z §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Rozporządzenia Ministra Funduszy i Polityki Regionalnej z dnia 21 września 2022 r. w sprawie zaliczek w ramach programów finansowanych z udziałem środków europejskich. </w:t>
      </w:r>
    </w:p>
    <w:p w14:paraId="294061F3" w14:textId="77777777" w:rsidR="00FF297F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hanging="502"/>
        <w:contextualSpacing w:val="0"/>
        <w:rPr>
          <w:rFonts w:ascii="Arial" w:hAnsi="Arial" w:cs="Arial"/>
          <w:sz w:val="24"/>
          <w:szCs w:val="24"/>
        </w:rPr>
      </w:pPr>
      <w:r w:rsidRPr="00045708">
        <w:rPr>
          <w:rFonts w:ascii="Arial" w:hAnsi="Arial" w:cs="Arial"/>
          <w:sz w:val="24"/>
          <w:szCs w:val="24"/>
        </w:rPr>
        <w:t xml:space="preserve">W przypadku, gdy </w:t>
      </w:r>
      <w:r>
        <w:rPr>
          <w:rFonts w:ascii="Arial" w:hAnsi="Arial" w:cs="Arial"/>
          <w:sz w:val="24"/>
          <w:szCs w:val="24"/>
        </w:rPr>
        <w:t>w</w:t>
      </w:r>
      <w:r w:rsidRPr="00E20C08">
        <w:rPr>
          <w:rFonts w:ascii="Arial" w:hAnsi="Arial" w:cs="Arial"/>
          <w:sz w:val="24"/>
          <w:szCs w:val="24"/>
        </w:rPr>
        <w:t xml:space="preserve">nioskodawca zawarł z </w:t>
      </w:r>
      <w:r>
        <w:rPr>
          <w:rFonts w:ascii="Arial" w:hAnsi="Arial" w:cs="Arial"/>
          <w:sz w:val="24"/>
          <w:szCs w:val="24"/>
        </w:rPr>
        <w:t>IP</w:t>
      </w:r>
      <w:r w:rsidRPr="00E20C08">
        <w:rPr>
          <w:rFonts w:ascii="Arial" w:hAnsi="Arial" w:cs="Arial"/>
          <w:sz w:val="24"/>
          <w:szCs w:val="24"/>
        </w:rPr>
        <w:t xml:space="preserve"> w ramach programu regionalnego FEŁ2027 kilka umów o dofinansowanie (realizowanych </w:t>
      </w:r>
      <w:r w:rsidRPr="00DD6923">
        <w:rPr>
          <w:rFonts w:ascii="Arial" w:hAnsi="Arial" w:cs="Arial"/>
          <w:sz w:val="24"/>
          <w:szCs w:val="24"/>
        </w:rPr>
        <w:t xml:space="preserve">równolegle) finansowanych z udziałem EFS+ lub gdy wartość zaliczek pojedynczego projektu przekracza limit </w:t>
      </w:r>
      <w:r w:rsidRPr="00045708">
        <w:rPr>
          <w:rFonts w:ascii="Arial" w:hAnsi="Arial" w:cs="Arial"/>
          <w:sz w:val="24"/>
          <w:szCs w:val="24"/>
        </w:rPr>
        <w:t>10 mln PLN</w:t>
      </w:r>
      <w:r>
        <w:rPr>
          <w:rFonts w:ascii="Arial" w:hAnsi="Arial" w:cs="Arial"/>
          <w:sz w:val="24"/>
          <w:szCs w:val="24"/>
        </w:rPr>
        <w:t>,</w:t>
      </w:r>
      <w:r w:rsidRPr="00045708">
        <w:rPr>
          <w:rFonts w:ascii="Arial" w:hAnsi="Arial" w:cs="Arial"/>
          <w:sz w:val="24"/>
          <w:szCs w:val="24"/>
        </w:rPr>
        <w:t xml:space="preserve"> </w:t>
      </w:r>
      <w:r w:rsidRPr="00DD6923">
        <w:rPr>
          <w:rFonts w:ascii="Arial" w:hAnsi="Arial" w:cs="Arial"/>
          <w:sz w:val="24"/>
          <w:szCs w:val="24"/>
        </w:rPr>
        <w:t>o którym mowa w §</w:t>
      </w:r>
      <w:r>
        <w:rPr>
          <w:rFonts w:ascii="Arial" w:hAnsi="Arial" w:cs="Arial"/>
          <w:sz w:val="24"/>
          <w:szCs w:val="24"/>
        </w:rPr>
        <w:t xml:space="preserve"> </w:t>
      </w:r>
      <w:r w:rsidRPr="00DD6923">
        <w:rPr>
          <w:rFonts w:ascii="Arial" w:hAnsi="Arial" w:cs="Arial"/>
          <w:sz w:val="24"/>
          <w:szCs w:val="24"/>
        </w:rPr>
        <w:t xml:space="preserve">5 ust.4 Rozporządzenia Ministra Funduszy i Polityki Regionalnej z dnia 21 września </w:t>
      </w:r>
      <w:r w:rsidRPr="00DD6923">
        <w:rPr>
          <w:rFonts w:ascii="Arial" w:hAnsi="Arial" w:cs="Arial"/>
          <w:sz w:val="24"/>
          <w:szCs w:val="24"/>
        </w:rPr>
        <w:lastRenderedPageBreak/>
        <w:t>2022 r. w sprawie zaliczek w ramach programów finansowanych z udziałem środków europejskich</w:t>
      </w:r>
      <w:r>
        <w:rPr>
          <w:rFonts w:ascii="Arial" w:hAnsi="Arial" w:cs="Arial"/>
          <w:sz w:val="24"/>
          <w:szCs w:val="24"/>
        </w:rPr>
        <w:t>,</w:t>
      </w:r>
      <w:r w:rsidRPr="00DD6923">
        <w:rPr>
          <w:rFonts w:ascii="Arial" w:hAnsi="Arial" w:cs="Arial"/>
          <w:sz w:val="24"/>
          <w:szCs w:val="24"/>
        </w:rPr>
        <w:t xml:space="preserve"> zabezpieczenie prawidłowej realizacji umowy ustanawiane jest w wysokości co najmniej równowartości 130 % najwyższej transzy dofinansowania</w:t>
      </w:r>
      <w:r w:rsidRPr="00E20C08">
        <w:rPr>
          <w:rFonts w:ascii="Arial" w:hAnsi="Arial" w:cs="Arial"/>
          <w:sz w:val="24"/>
          <w:szCs w:val="24"/>
        </w:rPr>
        <w:t xml:space="preserve"> wynikającej z umowy</w:t>
      </w:r>
      <w:r>
        <w:rPr>
          <w:rFonts w:ascii="Arial" w:hAnsi="Arial" w:cs="Arial"/>
          <w:sz w:val="24"/>
          <w:szCs w:val="24"/>
        </w:rPr>
        <w:t>.</w:t>
      </w:r>
    </w:p>
    <w:p w14:paraId="25FA82EB" w14:textId="77777777" w:rsidR="00FF297F" w:rsidRPr="00E20C08" w:rsidRDefault="00FF297F" w:rsidP="00FF297F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Zabezpieczenie prawidłowej realizacji umowy wskazywane jest przez beneficjenta w jedne</w:t>
      </w:r>
      <w:r w:rsidRPr="00E20C08">
        <w:rPr>
          <w:rFonts w:ascii="Arial" w:hAnsi="Arial" w:cs="Arial"/>
          <w:sz w:val="24"/>
          <w:szCs w:val="24"/>
        </w:rPr>
        <w:t>j lub kilku z następujących form</w:t>
      </w:r>
      <w:r>
        <w:rPr>
          <w:rFonts w:ascii="Arial" w:hAnsi="Arial" w:cs="Arial"/>
          <w:sz w:val="24"/>
          <w:szCs w:val="24"/>
        </w:rPr>
        <w:t>:</w:t>
      </w:r>
      <w:r w:rsidRPr="00E20C08">
        <w:rPr>
          <w:rFonts w:ascii="Arial" w:hAnsi="Arial" w:cs="Arial"/>
          <w:sz w:val="24"/>
          <w:szCs w:val="24"/>
        </w:rPr>
        <w:t xml:space="preserve"> </w:t>
      </w:r>
    </w:p>
    <w:p w14:paraId="167D2A78" w14:textId="77777777" w:rsidR="00FF297F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poręczenie bankowe lub poręczenie spółdzielczej kasy oszczędnościowo-kredytowej, z tym że zobowiązanie kasy jest zawsze zobowiązaniem pieniężnym; </w:t>
      </w:r>
    </w:p>
    <w:p w14:paraId="5AD300CE" w14:textId="77777777" w:rsidR="00FF297F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gwarancja bankowa;</w:t>
      </w:r>
    </w:p>
    <w:p w14:paraId="6BD2B60D" w14:textId="77777777" w:rsidR="00FF297F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 xml:space="preserve">gwarancja ubezpieczeniowa; </w:t>
      </w:r>
    </w:p>
    <w:p w14:paraId="0D9EFB0D" w14:textId="77777777" w:rsidR="00FF297F" w:rsidRPr="00A07173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t>poręczenie, o którym mowa w art. 6b ust. 5 pkt 2 ustawy z dnia 9 listopada 2000 r. o utworzeniu Polskiej Agencji Rozwoju Przedsiębiorczości (Dz. U. z 2020 r. poz. 299 oraz z 2022 r. poz. 807 i 1079);</w:t>
      </w:r>
    </w:p>
    <w:p w14:paraId="2711CB9C" w14:textId="77777777" w:rsidR="00FF297F" w:rsidRPr="00C51FED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C51FED">
        <w:rPr>
          <w:rFonts w:ascii="Arial" w:hAnsi="Arial" w:cs="Arial"/>
          <w:sz w:val="24"/>
          <w:szCs w:val="24"/>
        </w:rPr>
        <w:t>hipoteka w przypadku gdy instytucja udzielająca dofinansowania uzna to za konieczne, hipoteka jest ustanawiana wraz z cesją praw z polisy ubezpieczenia nieruchomości będącej przedmiotem hipoteki;</w:t>
      </w:r>
    </w:p>
    <w:p w14:paraId="70BCE7C0" w14:textId="77777777" w:rsidR="00FF297F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 xml:space="preserve">weksel z poręczeniem wekslowym banku lub spółdzielczej kasy oszczędnościowo-kredytowej; </w:t>
      </w:r>
    </w:p>
    <w:p w14:paraId="1A13A6EA" w14:textId="77777777" w:rsidR="00FF297F" w:rsidRPr="00A07173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t>zastaw na papierach wartościowych emitowanych przez Skarb Państwa lub jednostkę samorządu terytorialnego;</w:t>
      </w:r>
    </w:p>
    <w:p w14:paraId="7EF723B7" w14:textId="77777777" w:rsidR="00FF297F" w:rsidRPr="00A07173" w:rsidRDefault="00FF297F" w:rsidP="00FF297F">
      <w:pPr>
        <w:pStyle w:val="Akapitzlist"/>
        <w:numPr>
          <w:ilvl w:val="0"/>
          <w:numId w:val="48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A07173">
        <w:rPr>
          <w:rFonts w:ascii="Arial" w:hAnsi="Arial" w:cs="Arial"/>
          <w:sz w:val="24"/>
          <w:szCs w:val="24"/>
        </w:rPr>
        <w:t>poręczenie według prawa cywilnego.</w:t>
      </w:r>
    </w:p>
    <w:p w14:paraId="6A2212F9" w14:textId="77777777" w:rsidR="00FF297F" w:rsidRDefault="00FF297F" w:rsidP="00FF297F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8F7FBF">
        <w:rPr>
          <w:rFonts w:ascii="Arial" w:hAnsi="Arial" w:cs="Arial"/>
          <w:sz w:val="24"/>
          <w:szCs w:val="24"/>
        </w:rPr>
        <w:t>Jednocześnie I</w:t>
      </w:r>
      <w:r>
        <w:rPr>
          <w:rFonts w:ascii="Arial" w:hAnsi="Arial" w:cs="Arial"/>
          <w:sz w:val="24"/>
          <w:szCs w:val="24"/>
        </w:rPr>
        <w:t>P</w:t>
      </w:r>
      <w:r w:rsidRPr="008F7FBF">
        <w:rPr>
          <w:rFonts w:ascii="Arial" w:hAnsi="Arial" w:cs="Arial"/>
          <w:sz w:val="24"/>
          <w:szCs w:val="24"/>
        </w:rPr>
        <w:t xml:space="preserve"> zastrzega możliwość wybrania innej formy zabezpieczenia, określonej w Rozporządzeniu Ministra Funduszy i Polityki Regionalnej z dnia 21</w:t>
      </w:r>
      <w:r>
        <w:rPr>
          <w:rFonts w:ascii="Arial" w:hAnsi="Arial" w:cs="Arial"/>
          <w:sz w:val="24"/>
          <w:szCs w:val="24"/>
        </w:rPr>
        <w:t> </w:t>
      </w:r>
      <w:r w:rsidRPr="008F7FBF">
        <w:rPr>
          <w:rFonts w:ascii="Arial" w:hAnsi="Arial" w:cs="Arial"/>
          <w:sz w:val="24"/>
          <w:szCs w:val="24"/>
        </w:rPr>
        <w:t>września 2022 r. w sprawie zaliczek w ramach programów finansowanych z</w:t>
      </w:r>
      <w:r>
        <w:rPr>
          <w:rFonts w:ascii="Arial" w:hAnsi="Arial" w:cs="Arial"/>
          <w:sz w:val="24"/>
          <w:szCs w:val="24"/>
        </w:rPr>
        <w:t> </w:t>
      </w:r>
      <w:r w:rsidRPr="008F7FBF">
        <w:rPr>
          <w:rFonts w:ascii="Arial" w:hAnsi="Arial" w:cs="Arial"/>
          <w:sz w:val="24"/>
          <w:szCs w:val="24"/>
        </w:rPr>
        <w:t>udziałem środków europejskich</w:t>
      </w:r>
      <w:r>
        <w:rPr>
          <w:rFonts w:ascii="Arial" w:hAnsi="Arial" w:cs="Arial"/>
          <w:sz w:val="24"/>
          <w:szCs w:val="24"/>
        </w:rPr>
        <w:t>.</w:t>
      </w:r>
    </w:p>
    <w:p w14:paraId="383EBF16" w14:textId="77777777" w:rsidR="00FF297F" w:rsidRPr="005D1F76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D1F76">
        <w:rPr>
          <w:rFonts w:ascii="Arial" w:hAnsi="Arial" w:cs="Arial"/>
          <w:sz w:val="24"/>
          <w:szCs w:val="24"/>
        </w:rPr>
        <w:t xml:space="preserve">Z powyższego obowiązku zwolnione są jednostki sektora finansów publicznych, fundacje, których jedynym fundatorem jest Skarb Państwa oraz Bank </w:t>
      </w:r>
      <w:r w:rsidRPr="005D1F76">
        <w:rPr>
          <w:rFonts w:ascii="Arial" w:hAnsi="Arial" w:cs="Arial"/>
          <w:sz w:val="24"/>
          <w:szCs w:val="24"/>
        </w:rPr>
        <w:lastRenderedPageBreak/>
        <w:t>Gospodarstwa Krajowego (na podstawie art. 206 ust. 4 Ustawy o finansach publicznych).</w:t>
      </w:r>
    </w:p>
    <w:p w14:paraId="20A7DF6D" w14:textId="77777777" w:rsidR="00FF297F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przypadku, gdy wniosek przewiduje trwałość projektu lub rezultatów bądź</w:t>
      </w:r>
      <w:r w:rsidRPr="00D712CE">
        <w:rPr>
          <w:rFonts w:ascii="Arial" w:hAnsi="Arial" w:cs="Arial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trwałość wynikającą z przepisów w zakresie udzielenia pomocy publicznej/pomocy de </w:t>
      </w:r>
      <w:proofErr w:type="spellStart"/>
      <w:r w:rsidRPr="00880D43">
        <w:rPr>
          <w:rFonts w:ascii="Arial" w:hAnsi="Arial" w:cs="Arial"/>
          <w:sz w:val="24"/>
          <w:szCs w:val="24"/>
        </w:rPr>
        <w:t>minimis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, zwrot dokumentu stanowiącego zabezpieczenie następuje po upływie okresu trwałości. Zwrot dokumentu stanowiącego zabezpieczenie prawidłowej realizacji umowy/decyzji o dofinansowanie projektu następuje po zakończeniu projektu i jego prawidłowym rozliczeniu, tj. po ostatecznym rozliczeniu umowy, </w:t>
      </w:r>
      <w:r>
        <w:rPr>
          <w:rFonts w:ascii="Arial" w:hAnsi="Arial" w:cs="Arial"/>
          <w:sz w:val="24"/>
          <w:szCs w:val="24"/>
        </w:rPr>
        <w:t>tj.</w:t>
      </w:r>
      <w:r w:rsidRPr="00880D43">
        <w:rPr>
          <w:rFonts w:ascii="Arial" w:hAnsi="Arial" w:cs="Arial"/>
          <w:sz w:val="24"/>
          <w:szCs w:val="24"/>
        </w:rPr>
        <w:t xml:space="preserve"> po zatwierdzeniu końcowego wniosku o płatność w </w:t>
      </w:r>
      <w:r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rojekcie oraz – jeśli dotyczy – zwrocie środków niewykorzystanych przez </w:t>
      </w:r>
      <w:r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eneficjenta, na zasadach określonych w umowie/decyzji o dofinansowanie projektu.</w:t>
      </w:r>
    </w:p>
    <w:p w14:paraId="317E14C2" w14:textId="0FA4C986" w:rsidR="00FF297F" w:rsidRPr="00FF297F" w:rsidRDefault="00FF297F" w:rsidP="00FF297F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FF297F">
        <w:rPr>
          <w:rFonts w:ascii="Arial" w:hAnsi="Arial" w:cs="Arial"/>
          <w:sz w:val="24"/>
          <w:szCs w:val="24"/>
        </w:rPr>
        <w:t>W przypadku wszczęcia postępowania administracyjnego w celu wydania decyzji o zwrocie środków na podstawie przepisów o finansach publicznych lub postępowania sądowo-administracyjnego w wyniku zaskarżenia takiej decyzji, lub w przypadku prowadzenia egzekucji administracyjnej zwrot dokumentu stanowiącego zabezpieczenie umowy/decyzji o dofinansowanie projektu może nastąpić po zakończeniu postępowania i, jeśli takie było jego ustalenie, odzyskaniu środków.</w:t>
      </w:r>
    </w:p>
    <w:p w14:paraId="076DB1DB" w14:textId="7CB08115" w:rsidR="0017768A" w:rsidRPr="00880D43" w:rsidRDefault="0017768A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23</w:t>
      </w:r>
    </w:p>
    <w:p w14:paraId="164CDEB3" w14:textId="40AEACBF" w:rsidR="0017768A" w:rsidRPr="00880D43" w:rsidRDefault="0017768A" w:rsidP="00780D02">
      <w:pPr>
        <w:pStyle w:val="Nagwek1"/>
        <w:spacing w:line="360" w:lineRule="auto"/>
      </w:pPr>
      <w:bookmarkStart w:id="51" w:name="_Toc170458611"/>
      <w:r w:rsidRPr="00880D43">
        <w:t>Autorskie prawa majątkowe</w:t>
      </w:r>
      <w:bookmarkEnd w:id="51"/>
    </w:p>
    <w:p w14:paraId="39C24B01" w14:textId="01C42C8B" w:rsidR="0017768A" w:rsidRDefault="009621B6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Jeśli w wyniku realizacji projektu współfinansowanego ze środków </w:t>
      </w:r>
      <w:r w:rsidR="00611CCB" w:rsidRPr="00880D43">
        <w:rPr>
          <w:rFonts w:ascii="Arial" w:hAnsi="Arial" w:cs="Arial"/>
          <w:sz w:val="24"/>
          <w:szCs w:val="24"/>
        </w:rPr>
        <w:t xml:space="preserve">EFS+ </w:t>
      </w:r>
      <w:r w:rsidRPr="00880D43">
        <w:rPr>
          <w:rFonts w:ascii="Arial" w:hAnsi="Arial" w:cs="Arial"/>
          <w:sz w:val="24"/>
          <w:szCs w:val="24"/>
        </w:rPr>
        <w:t xml:space="preserve">w ramach </w:t>
      </w:r>
      <w:r w:rsidR="0038625B" w:rsidRPr="00880D43">
        <w:rPr>
          <w:rFonts w:ascii="Arial" w:hAnsi="Arial" w:cs="Arial"/>
          <w:sz w:val="24"/>
          <w:szCs w:val="24"/>
        </w:rPr>
        <w:t xml:space="preserve">programu regionalnego </w:t>
      </w:r>
      <w:r w:rsidR="00611CCB" w:rsidRPr="00880D43">
        <w:rPr>
          <w:rFonts w:ascii="Arial" w:hAnsi="Arial" w:cs="Arial"/>
          <w:sz w:val="24"/>
          <w:szCs w:val="24"/>
        </w:rPr>
        <w:t>FEŁ2027</w:t>
      </w:r>
      <w:r w:rsidRPr="00880D43">
        <w:rPr>
          <w:rFonts w:ascii="Arial" w:hAnsi="Arial" w:cs="Arial"/>
          <w:sz w:val="24"/>
          <w:szCs w:val="24"/>
        </w:rPr>
        <w:t xml:space="preserve"> powstanie utwór w </w:t>
      </w:r>
      <w:r w:rsidRPr="00B70BCF">
        <w:rPr>
          <w:rFonts w:ascii="Arial" w:hAnsi="Arial" w:cs="Arial"/>
          <w:sz w:val="24"/>
          <w:szCs w:val="24"/>
        </w:rPr>
        <w:t>rozumieniu Ustawy o prawie autorskim i prawach pokrewnych</w:t>
      </w:r>
      <w:r w:rsidR="00611CCB" w:rsidRPr="00B70BCF">
        <w:rPr>
          <w:rFonts w:ascii="Arial" w:hAnsi="Arial" w:cs="Arial"/>
          <w:sz w:val="24"/>
          <w:szCs w:val="24"/>
        </w:rPr>
        <w:t xml:space="preserve"> z dnia 4 lutego 1994 r.</w:t>
      </w:r>
      <w:r w:rsidRPr="00B70BCF">
        <w:rPr>
          <w:rFonts w:ascii="Arial" w:hAnsi="Arial" w:cs="Arial"/>
          <w:sz w:val="24"/>
          <w:szCs w:val="24"/>
        </w:rPr>
        <w:t>, któr</w:t>
      </w:r>
      <w:r w:rsidRPr="00880D43">
        <w:rPr>
          <w:rFonts w:ascii="Arial" w:hAnsi="Arial" w:cs="Arial"/>
          <w:sz w:val="24"/>
          <w:szCs w:val="24"/>
        </w:rPr>
        <w:t xml:space="preserve">y podlega ochronie praw autorskich, wówczas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 zobowiązany jest do przenies</w:t>
      </w:r>
      <w:r w:rsidR="00611CCB" w:rsidRPr="00880D43">
        <w:rPr>
          <w:rFonts w:ascii="Arial" w:hAnsi="Arial" w:cs="Arial"/>
          <w:sz w:val="24"/>
          <w:szCs w:val="24"/>
        </w:rPr>
        <w:t xml:space="preserve">ienia na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="00611CCB" w:rsidRPr="00880D43">
        <w:rPr>
          <w:rFonts w:ascii="Arial" w:hAnsi="Arial" w:cs="Arial"/>
          <w:sz w:val="24"/>
          <w:szCs w:val="24"/>
        </w:rPr>
        <w:t>w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całości autorskich praw majątkowych. Przeniesienie autorskich praw majątkowych odbywa się zgodnie z zapisami umowy o przeniesieniu autorskich praw majątkowych i umowy licencyjnej.</w:t>
      </w:r>
    </w:p>
    <w:p w14:paraId="3247E05C" w14:textId="77777777" w:rsidR="00A4487B" w:rsidRDefault="00A4487B">
      <w:pPr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b/>
          <w:color w:val="365F91" w:themeColor="accent1" w:themeShade="BF"/>
          <w:sz w:val="24"/>
          <w:szCs w:val="24"/>
        </w:rPr>
        <w:br w:type="page"/>
      </w:r>
    </w:p>
    <w:p w14:paraId="2C9FAF9A" w14:textId="626AB252" w:rsidR="00397299" w:rsidRPr="00880D43" w:rsidRDefault="00266D04" w:rsidP="00780D02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lastRenderedPageBreak/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4</w:t>
      </w:r>
    </w:p>
    <w:p w14:paraId="7CF89D78" w14:textId="440DC058" w:rsidR="00B56270" w:rsidRPr="00880D43" w:rsidRDefault="00266D04" w:rsidP="00780D02">
      <w:pPr>
        <w:pStyle w:val="Nagwek1"/>
        <w:spacing w:line="360" w:lineRule="auto"/>
      </w:pPr>
      <w:bookmarkStart w:id="52" w:name="_Toc170458612"/>
      <w:bookmarkStart w:id="53" w:name="_Hlk117063065"/>
      <w:r w:rsidRPr="00880D43">
        <w:t>Postanowienia końcowe</w:t>
      </w:r>
      <w:bookmarkEnd w:id="52"/>
    </w:p>
    <w:bookmarkEnd w:id="53"/>
    <w:p w14:paraId="7C805509" w14:textId="0EE84879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Regulamin wyboru projektów w </w:t>
      </w:r>
      <w:r w:rsidR="005916BB" w:rsidRPr="00880D43">
        <w:rPr>
          <w:rFonts w:ascii="Arial" w:hAnsi="Arial" w:cs="Arial"/>
          <w:sz w:val="24"/>
          <w:szCs w:val="24"/>
        </w:rPr>
        <w:t>sposób konkurencyjny</w:t>
      </w:r>
      <w:r w:rsidRPr="00880D43">
        <w:rPr>
          <w:rFonts w:ascii="Arial" w:hAnsi="Arial" w:cs="Arial"/>
          <w:sz w:val="24"/>
          <w:szCs w:val="24"/>
        </w:rPr>
        <w:t>, wchodzi w życie z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dniem podjęcia uchwały Zarządu Województwa Łódzkiego </w:t>
      </w:r>
      <w:r w:rsidR="00CF4D33" w:rsidRPr="005C7D8B">
        <w:rPr>
          <w:rFonts w:ascii="Arial" w:hAnsi="Arial" w:cs="Arial"/>
          <w:sz w:val="24"/>
          <w:szCs w:val="24"/>
        </w:rPr>
        <w:t>w sprawie zatwierdzenia postanowień</w:t>
      </w:r>
      <w:r w:rsidRPr="00880D43">
        <w:rPr>
          <w:rFonts w:ascii="Arial" w:hAnsi="Arial" w:cs="Arial"/>
          <w:sz w:val="24"/>
          <w:szCs w:val="24"/>
        </w:rPr>
        <w:t xml:space="preserve"> Regulaminu </w:t>
      </w:r>
      <w:r w:rsidR="0037539B" w:rsidRPr="00880D43">
        <w:rPr>
          <w:rFonts w:ascii="Arial" w:hAnsi="Arial" w:cs="Arial"/>
          <w:sz w:val="24"/>
          <w:szCs w:val="24"/>
        </w:rPr>
        <w:t>w</w:t>
      </w:r>
      <w:r w:rsidR="00331DDA" w:rsidRPr="00880D43">
        <w:rPr>
          <w:rFonts w:ascii="Arial" w:hAnsi="Arial" w:cs="Arial"/>
          <w:sz w:val="24"/>
          <w:szCs w:val="24"/>
        </w:rPr>
        <w:t xml:space="preserve">yboru </w:t>
      </w:r>
      <w:r w:rsidR="0037539B" w:rsidRPr="00880D43"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>rojektów.</w:t>
      </w:r>
    </w:p>
    <w:p w14:paraId="624B30F4" w14:textId="4BFDF16A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przypadkach zgodnych z art. 58 ust. 1 ustawy</w:t>
      </w:r>
      <w:r w:rsidR="00331DDA" w:rsidRPr="00880D43">
        <w:rPr>
          <w:rFonts w:ascii="Arial" w:hAnsi="Arial" w:cs="Arial"/>
          <w:sz w:val="24"/>
          <w:szCs w:val="24"/>
        </w:rPr>
        <w:t xml:space="preserve"> wdrożeniowej</w:t>
      </w:r>
      <w:r w:rsidRPr="00880D43">
        <w:rPr>
          <w:rFonts w:ascii="Arial" w:hAnsi="Arial" w:cs="Arial"/>
          <w:i/>
          <w:sz w:val="24"/>
          <w:szCs w:val="24"/>
        </w:rPr>
        <w:t xml:space="preserve">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zastrzega sobie prawo do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dofinansowania.</w:t>
      </w:r>
    </w:p>
    <w:p w14:paraId="79A1F60D" w14:textId="58FBB40F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unieważnienia postępowania w zakresie wyboru projektów do</w:t>
      </w:r>
      <w:r w:rsidR="008A36C5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</w:t>
      </w:r>
      <w:r w:rsidR="00097D0D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przekaże do publicznej wiadomości informację 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unieważnieniu oraz zamieści na stronie internetowej </w:t>
      </w:r>
      <w:hyperlink r:id="rId37" w:history="1">
        <w:r w:rsidR="00B26E1F" w:rsidRPr="00CC5A64">
          <w:rPr>
            <w:rStyle w:val="Hipercze"/>
            <w:rFonts w:ascii="Arial" w:hAnsi="Arial" w:cs="Arial"/>
            <w:sz w:val="24"/>
            <w:szCs w:val="24"/>
          </w:rPr>
          <w:t>funduszeue.lodzkie.pl/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38" w:history="1">
        <w:r w:rsidR="00395388" w:rsidRPr="00880D43">
          <w:rPr>
            <w:rStyle w:val="Hipercze"/>
            <w:rFonts w:ascii="Arial" w:hAnsi="Arial" w:cs="Arial"/>
            <w:sz w:val="24"/>
            <w:szCs w:val="24"/>
          </w:rPr>
          <w:t>funduszeUE.wup.lodz.pl</w:t>
        </w:r>
      </w:hyperlink>
      <w:r w:rsidR="0038513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oraz na portalu informację o unieważnieniu postępowania w zakresie wyboru projektów do</w:t>
      </w:r>
      <w:r w:rsidR="00B3057D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dofinansowania wraz z podaniem przyczyny.</w:t>
      </w:r>
    </w:p>
    <w:p w14:paraId="556942C3" w14:textId="50553F16" w:rsidR="00BA5D4E" w:rsidRPr="00880D43" w:rsidRDefault="00BA5D4E" w:rsidP="00780D02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sprawach nieuregulowanych w Regulaminie zastosowanie mają odpowiednie zasady wynikające z </w:t>
      </w:r>
      <w:bookmarkStart w:id="54" w:name="_Hlk131591268"/>
      <w:r w:rsidR="000A0C86" w:rsidRPr="00880D43">
        <w:rPr>
          <w:rFonts w:ascii="Arial" w:hAnsi="Arial" w:cs="Arial"/>
          <w:sz w:val="24"/>
          <w:szCs w:val="24"/>
        </w:rPr>
        <w:t>programu regionalnego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54"/>
      <w:r w:rsidRPr="00880D43">
        <w:rPr>
          <w:rFonts w:ascii="Arial" w:hAnsi="Arial" w:cs="Arial"/>
          <w:sz w:val="24"/>
          <w:szCs w:val="24"/>
        </w:rPr>
        <w:t xml:space="preserve">, Szczegółowego Opisu Priorytetów </w:t>
      </w:r>
      <w:r w:rsidR="00867161" w:rsidRPr="00880D43">
        <w:rPr>
          <w:rFonts w:ascii="Arial" w:hAnsi="Arial" w:cs="Arial"/>
          <w:sz w:val="24"/>
          <w:szCs w:val="24"/>
        </w:rPr>
        <w:t xml:space="preserve">Programu </w:t>
      </w:r>
      <w:r w:rsidRPr="00880D43">
        <w:rPr>
          <w:rFonts w:ascii="Arial" w:hAnsi="Arial" w:cs="Arial"/>
          <w:sz w:val="24"/>
          <w:szCs w:val="24"/>
        </w:rPr>
        <w:t>Fundusze Europejskie dla Łódzkiego 2021-2027, a także odpowiednich przepisów prawa wspólnotowego i krajowego.</w:t>
      </w:r>
    </w:p>
    <w:p w14:paraId="1BCE6A74" w14:textId="20D75D6C" w:rsidR="00514E17" w:rsidRPr="00880D43" w:rsidRDefault="00514E17" w:rsidP="00780D02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17768A"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5</w:t>
      </w:r>
    </w:p>
    <w:p w14:paraId="5218F859" w14:textId="196CF069" w:rsidR="004353C7" w:rsidRPr="00880D43" w:rsidRDefault="00266D04" w:rsidP="00780D02">
      <w:pPr>
        <w:pStyle w:val="Nagwek1"/>
        <w:spacing w:line="360" w:lineRule="auto"/>
      </w:pPr>
      <w:bookmarkStart w:id="55" w:name="_Hlk117063102"/>
      <w:bookmarkStart w:id="56" w:name="_Toc170458613"/>
      <w:r w:rsidRPr="00880D43">
        <w:t>Spis załączników</w:t>
      </w:r>
      <w:bookmarkEnd w:id="55"/>
      <w:bookmarkEnd w:id="56"/>
    </w:p>
    <w:bookmarkEnd w:id="0"/>
    <w:p w14:paraId="17C962E3" w14:textId="77777777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eastAsia="Times New Roman" w:hAnsi="Arial" w:cs="Arial"/>
          <w:bCs/>
          <w:sz w:val="24"/>
          <w:szCs w:val="24"/>
        </w:rPr>
      </w:pPr>
      <w:r w:rsidRPr="00BF658E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1</w:t>
      </w:r>
      <w:r w:rsidRPr="00BF658E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 xml:space="preserve">– </w:t>
      </w:r>
      <w:r w:rsidRPr="00BF658E">
        <w:rPr>
          <w:rFonts w:ascii="Arial" w:eastAsia="Times New Roman" w:hAnsi="Arial" w:cs="Arial"/>
          <w:sz w:val="24"/>
          <w:szCs w:val="24"/>
          <w:lang w:eastAsia="pl-PL"/>
        </w:rPr>
        <w:t>Kryteria wyboru projektów</w:t>
      </w:r>
      <w:r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23E34AAD" w14:textId="77777777" w:rsidR="0071776D" w:rsidRPr="00BF658E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>
        <w:rPr>
          <w:rFonts w:ascii="Arial" w:hAnsi="Arial" w:cs="Arial"/>
          <w:b/>
          <w:sz w:val="24"/>
          <w:szCs w:val="24"/>
        </w:rPr>
        <w:t>2</w:t>
      </w:r>
      <w:r w:rsidRPr="00BF658E">
        <w:rPr>
          <w:rFonts w:ascii="Arial" w:hAnsi="Arial" w:cs="Arial"/>
          <w:b/>
          <w:sz w:val="24"/>
          <w:szCs w:val="24"/>
        </w:rPr>
        <w:t xml:space="preserve"> </w:t>
      </w:r>
      <w:r w:rsidRPr="00BF658E">
        <w:rPr>
          <w:rFonts w:ascii="Arial" w:hAnsi="Arial" w:cs="Arial"/>
          <w:bCs/>
          <w:sz w:val="24"/>
          <w:szCs w:val="24"/>
        </w:rPr>
        <w:t>– Wymagania dotyczące wsparcia.</w:t>
      </w:r>
    </w:p>
    <w:p w14:paraId="65EFB0B3" w14:textId="027D2D82" w:rsidR="0071776D" w:rsidRDefault="0071776D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BF658E">
        <w:rPr>
          <w:rFonts w:ascii="Arial" w:hAnsi="Arial" w:cs="Arial"/>
          <w:b/>
          <w:sz w:val="24"/>
          <w:szCs w:val="24"/>
        </w:rPr>
        <w:t xml:space="preserve">Załącznik nr </w:t>
      </w:r>
      <w:r w:rsidR="000C2F58">
        <w:rPr>
          <w:rFonts w:ascii="Arial" w:hAnsi="Arial" w:cs="Arial"/>
          <w:b/>
          <w:sz w:val="24"/>
          <w:szCs w:val="24"/>
        </w:rPr>
        <w:t>3</w:t>
      </w:r>
      <w:r w:rsidRPr="00BF658E">
        <w:rPr>
          <w:rFonts w:ascii="Arial" w:hAnsi="Arial" w:cs="Arial"/>
          <w:sz w:val="24"/>
          <w:szCs w:val="24"/>
        </w:rPr>
        <w:t xml:space="preserve"> – Wzór umowy o dofinansowanie projektu.</w:t>
      </w:r>
    </w:p>
    <w:p w14:paraId="0597F74A" w14:textId="0E3C1D21" w:rsidR="009578F8" w:rsidRDefault="009578F8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CF4D33">
        <w:rPr>
          <w:rFonts w:ascii="Arial" w:hAnsi="Arial" w:cs="Arial"/>
          <w:b/>
          <w:bCs/>
          <w:sz w:val="24"/>
          <w:szCs w:val="24"/>
        </w:rPr>
        <w:t>Załącznik nr 4</w:t>
      </w:r>
      <w:r>
        <w:rPr>
          <w:rFonts w:ascii="Arial" w:hAnsi="Arial" w:cs="Arial"/>
          <w:sz w:val="24"/>
          <w:szCs w:val="24"/>
        </w:rPr>
        <w:t xml:space="preserve"> – </w:t>
      </w:r>
      <w:r w:rsidR="00D706E9">
        <w:rPr>
          <w:rFonts w:ascii="Arial" w:hAnsi="Arial" w:cs="Arial"/>
          <w:sz w:val="24"/>
          <w:szCs w:val="24"/>
        </w:rPr>
        <w:t>Wzór k</w:t>
      </w:r>
      <w:r>
        <w:rPr>
          <w:rFonts w:ascii="Arial" w:hAnsi="Arial" w:cs="Arial"/>
          <w:sz w:val="24"/>
          <w:szCs w:val="24"/>
        </w:rPr>
        <w:t>art</w:t>
      </w:r>
      <w:r w:rsidR="00D706E9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oceny merytorycznej</w:t>
      </w:r>
    </w:p>
    <w:p w14:paraId="52F67045" w14:textId="0EBD3513" w:rsidR="009578F8" w:rsidRPr="00BF658E" w:rsidRDefault="009578F8" w:rsidP="00780D02">
      <w:pPr>
        <w:tabs>
          <w:tab w:val="left" w:pos="142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CF4D33">
        <w:rPr>
          <w:rFonts w:ascii="Arial" w:hAnsi="Arial" w:cs="Arial"/>
          <w:b/>
          <w:bCs/>
          <w:sz w:val="24"/>
          <w:szCs w:val="24"/>
        </w:rPr>
        <w:t>Załącznik nr 5</w:t>
      </w:r>
      <w:r>
        <w:rPr>
          <w:rFonts w:ascii="Arial" w:hAnsi="Arial" w:cs="Arial"/>
          <w:sz w:val="24"/>
          <w:szCs w:val="24"/>
        </w:rPr>
        <w:t xml:space="preserve"> - </w:t>
      </w:r>
      <w:r w:rsidRPr="00BF658E">
        <w:rPr>
          <w:rFonts w:ascii="Arial" w:eastAsia="Times New Roman" w:hAnsi="Arial" w:cs="Arial"/>
          <w:bCs/>
          <w:sz w:val="24"/>
          <w:szCs w:val="24"/>
        </w:rPr>
        <w:t>Instrukcja wypełniania wniosku o dofinansowanie projektu</w:t>
      </w:r>
    </w:p>
    <w:sectPr w:rsidR="009578F8" w:rsidRPr="00BF658E" w:rsidSect="004464EE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0F57BB" w14:textId="77777777" w:rsidR="00C2658C" w:rsidRDefault="00C2658C" w:rsidP="002F734E">
      <w:pPr>
        <w:spacing w:after="0" w:line="240" w:lineRule="auto"/>
      </w:pPr>
      <w:r>
        <w:separator/>
      </w:r>
    </w:p>
  </w:endnote>
  <w:endnote w:type="continuationSeparator" w:id="0">
    <w:p w14:paraId="4ABD6E1F" w14:textId="77777777" w:rsidR="00C2658C" w:rsidRDefault="00C2658C" w:rsidP="002F734E">
      <w:pPr>
        <w:spacing w:after="0" w:line="240" w:lineRule="auto"/>
      </w:pPr>
      <w:r>
        <w:continuationSeparator/>
      </w:r>
    </w:p>
  </w:endnote>
  <w:endnote w:type="continuationNotice" w:id="1">
    <w:p w14:paraId="262B619E" w14:textId="77777777" w:rsidR="00C2658C" w:rsidRDefault="00C2658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ECA3D" w14:textId="77777777" w:rsidR="00C2658C" w:rsidRDefault="00C2658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35CC071D" w:rsidR="00C2658C" w:rsidRPr="00177037" w:rsidRDefault="00C2658C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 w:rsidR="00FA716B">
          <w:rPr>
            <w:rFonts w:ascii="Arial" w:hAnsi="Arial" w:cs="Arial"/>
            <w:noProof/>
            <w:sz w:val="20"/>
            <w:szCs w:val="20"/>
          </w:rPr>
          <w:t>20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5B9944CB" w:rsidR="00C2658C" w:rsidRDefault="00C2658C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21F10A85" wp14:editId="399E5A30">
          <wp:extent cx="5759450" cy="611505"/>
          <wp:effectExtent l="0" t="0" r="0" b="0"/>
          <wp:docPr id="375505739" name="Obraz 375505739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AC042" w14:textId="32F0BF27" w:rsidR="00C2658C" w:rsidRDefault="00C2658C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541529352" name="Obraz 541529352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922208" w14:textId="77777777" w:rsidR="00C2658C" w:rsidRDefault="00C2658C" w:rsidP="002F734E">
      <w:pPr>
        <w:spacing w:after="0" w:line="240" w:lineRule="auto"/>
      </w:pPr>
      <w:r>
        <w:separator/>
      </w:r>
    </w:p>
  </w:footnote>
  <w:footnote w:type="continuationSeparator" w:id="0">
    <w:p w14:paraId="20C2E07C" w14:textId="77777777" w:rsidR="00C2658C" w:rsidRDefault="00C2658C" w:rsidP="002F734E">
      <w:pPr>
        <w:spacing w:after="0" w:line="240" w:lineRule="auto"/>
      </w:pPr>
      <w:r>
        <w:continuationSeparator/>
      </w:r>
    </w:p>
  </w:footnote>
  <w:footnote w:type="continuationNotice" w:id="1">
    <w:p w14:paraId="538A0319" w14:textId="77777777" w:rsidR="00C2658C" w:rsidRDefault="00C2658C">
      <w:pPr>
        <w:spacing w:after="0" w:line="240" w:lineRule="auto"/>
      </w:pPr>
    </w:p>
  </w:footnote>
  <w:footnote w:id="2">
    <w:p w14:paraId="63BE53B4" w14:textId="7550E387" w:rsidR="00C2658C" w:rsidRPr="004F0442" w:rsidRDefault="00C2658C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4F0442">
        <w:rPr>
          <w:rFonts w:ascii="Arial" w:hAnsi="Arial" w:cs="Arial"/>
          <w:sz w:val="16"/>
          <w:szCs w:val="16"/>
        </w:rPr>
        <w:t>Wytycznych dotyczących realizacji zasad równościowych w ramach funduszy unijnych na lata 2021-2027.</w:t>
      </w:r>
    </w:p>
  </w:footnote>
  <w:footnote w:id="3">
    <w:p w14:paraId="179E06D2" w14:textId="77777777" w:rsidR="00C2658C" w:rsidRPr="00520157" w:rsidRDefault="00C2658C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4">
    <w:p w14:paraId="24786561" w14:textId="77777777" w:rsidR="00C2658C" w:rsidRPr="00520157" w:rsidRDefault="00C2658C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39D611D5" w14:textId="77777777" w:rsidR="00C2658C" w:rsidRPr="00520157" w:rsidRDefault="00C2658C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96B87" w14:textId="77777777" w:rsidR="00C2658C" w:rsidRDefault="00C2658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F966CC" w14:textId="77777777" w:rsidR="00C2658C" w:rsidRDefault="00C2658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CAB86" w14:textId="77777777" w:rsidR="00C2658C" w:rsidRDefault="00C2658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4F555F2"/>
    <w:multiLevelType w:val="hybridMultilevel"/>
    <w:tmpl w:val="EFA407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535F02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09617010"/>
    <w:multiLevelType w:val="hybridMultilevel"/>
    <w:tmpl w:val="BA42057A"/>
    <w:lvl w:ilvl="0" w:tplc="0415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0B6B2CC5"/>
    <w:multiLevelType w:val="hybridMultilevel"/>
    <w:tmpl w:val="27B81756"/>
    <w:lvl w:ilvl="0" w:tplc="13FA9B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794C7C"/>
    <w:multiLevelType w:val="hybridMultilevel"/>
    <w:tmpl w:val="09BE1F1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0EC54801"/>
    <w:multiLevelType w:val="hybridMultilevel"/>
    <w:tmpl w:val="476EBD16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EFF7B23"/>
    <w:multiLevelType w:val="hybridMultilevel"/>
    <w:tmpl w:val="C052B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7B088A"/>
    <w:multiLevelType w:val="hybridMultilevel"/>
    <w:tmpl w:val="3A90337A"/>
    <w:lvl w:ilvl="0" w:tplc="53542CA8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42A46A8"/>
    <w:multiLevelType w:val="hybridMultilevel"/>
    <w:tmpl w:val="B4EA058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BF1ADA"/>
    <w:multiLevelType w:val="hybridMultilevel"/>
    <w:tmpl w:val="C1DCB5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F24932"/>
    <w:multiLevelType w:val="hybridMultilevel"/>
    <w:tmpl w:val="B5B226DC"/>
    <w:lvl w:ilvl="0" w:tplc="1A885450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50A54A3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7FF4F65"/>
    <w:multiLevelType w:val="hybridMultilevel"/>
    <w:tmpl w:val="24C049D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A061684"/>
    <w:multiLevelType w:val="hybridMultilevel"/>
    <w:tmpl w:val="F2182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1B1209"/>
    <w:multiLevelType w:val="hybridMultilevel"/>
    <w:tmpl w:val="3A042E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F24F60"/>
    <w:multiLevelType w:val="multilevel"/>
    <w:tmpl w:val="153A9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1D922E51"/>
    <w:multiLevelType w:val="hybridMultilevel"/>
    <w:tmpl w:val="0E8EC2AA"/>
    <w:lvl w:ilvl="0" w:tplc="6BBEB8A6">
      <w:start w:val="1"/>
      <w:numFmt w:val="bullet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1E015063"/>
    <w:multiLevelType w:val="multilevel"/>
    <w:tmpl w:val="3ACAB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1E376773"/>
    <w:multiLevelType w:val="hybridMultilevel"/>
    <w:tmpl w:val="0290A02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F7E6579"/>
    <w:multiLevelType w:val="hybridMultilevel"/>
    <w:tmpl w:val="4136474C"/>
    <w:lvl w:ilvl="0" w:tplc="23224D1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14633CB"/>
    <w:multiLevelType w:val="hybridMultilevel"/>
    <w:tmpl w:val="BF7A1B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20317F8"/>
    <w:multiLevelType w:val="hybridMultilevel"/>
    <w:tmpl w:val="F3047BC0"/>
    <w:lvl w:ilvl="0" w:tplc="98EE4CDE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8" w15:restartNumberingAfterBreak="0">
    <w:nsid w:val="223E6580"/>
    <w:multiLevelType w:val="hybridMultilevel"/>
    <w:tmpl w:val="6AA22CC6"/>
    <w:lvl w:ilvl="0" w:tplc="A0FC550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22705480"/>
    <w:multiLevelType w:val="hybridMultilevel"/>
    <w:tmpl w:val="155CEC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9D64CE"/>
    <w:multiLevelType w:val="hybridMultilevel"/>
    <w:tmpl w:val="0B5AF3E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3F648E8"/>
    <w:multiLevelType w:val="hybridMultilevel"/>
    <w:tmpl w:val="7CFAE9C6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32" w15:restartNumberingAfterBreak="0">
    <w:nsid w:val="24A74A93"/>
    <w:multiLevelType w:val="multilevel"/>
    <w:tmpl w:val="3DFE87F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34" w15:restartNumberingAfterBreak="0">
    <w:nsid w:val="251D0B2E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5" w15:restartNumberingAfterBreak="0">
    <w:nsid w:val="2553086F"/>
    <w:multiLevelType w:val="hybridMultilevel"/>
    <w:tmpl w:val="735878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7" w15:restartNumberingAfterBreak="0">
    <w:nsid w:val="277C0895"/>
    <w:multiLevelType w:val="hybridMultilevel"/>
    <w:tmpl w:val="05781C54"/>
    <w:lvl w:ilvl="0" w:tplc="251E726A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27E778C3"/>
    <w:multiLevelType w:val="hybridMultilevel"/>
    <w:tmpl w:val="F856C8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7F76FA6"/>
    <w:multiLevelType w:val="hybridMultilevel"/>
    <w:tmpl w:val="E16A53B4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 w15:restartNumberingAfterBreak="0">
    <w:nsid w:val="2F870F79"/>
    <w:multiLevelType w:val="multilevel"/>
    <w:tmpl w:val="43E89C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1" w15:restartNumberingAfterBreak="0">
    <w:nsid w:val="33230FF1"/>
    <w:multiLevelType w:val="hybridMultilevel"/>
    <w:tmpl w:val="B1662BB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D01B77"/>
    <w:multiLevelType w:val="hybridMultilevel"/>
    <w:tmpl w:val="BE80B04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 w15:restartNumberingAfterBreak="0">
    <w:nsid w:val="3B6314D2"/>
    <w:multiLevelType w:val="hybridMultilevel"/>
    <w:tmpl w:val="FED26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3C8E53FD"/>
    <w:multiLevelType w:val="hybridMultilevel"/>
    <w:tmpl w:val="FBA4745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3E226222"/>
    <w:multiLevelType w:val="hybridMultilevel"/>
    <w:tmpl w:val="6834303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3E310DDD"/>
    <w:multiLevelType w:val="hybridMultilevel"/>
    <w:tmpl w:val="01268F3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0AB1217"/>
    <w:multiLevelType w:val="hybridMultilevel"/>
    <w:tmpl w:val="D5D03D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 w15:restartNumberingAfterBreak="0">
    <w:nsid w:val="42A6201E"/>
    <w:multiLevelType w:val="hybridMultilevel"/>
    <w:tmpl w:val="981E47E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1" w15:restartNumberingAfterBreak="0">
    <w:nsid w:val="42B90413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32F2BDC"/>
    <w:multiLevelType w:val="hybridMultilevel"/>
    <w:tmpl w:val="2910CD2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43887320"/>
    <w:multiLevelType w:val="hybridMultilevel"/>
    <w:tmpl w:val="EB7230F0"/>
    <w:lvl w:ilvl="0" w:tplc="04150011">
      <w:start w:val="1"/>
      <w:numFmt w:val="decimal"/>
      <w:lvlText w:val="%1)"/>
      <w:lvlJc w:val="left"/>
      <w:pPr>
        <w:ind w:left="35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74" w:hanging="360"/>
      </w:pPr>
    </w:lvl>
    <w:lvl w:ilvl="2" w:tplc="0415001B" w:tentative="1">
      <w:start w:val="1"/>
      <w:numFmt w:val="lowerRoman"/>
      <w:lvlText w:val="%3."/>
      <w:lvlJc w:val="right"/>
      <w:pPr>
        <w:ind w:left="1794" w:hanging="180"/>
      </w:pPr>
    </w:lvl>
    <w:lvl w:ilvl="3" w:tplc="0415000F" w:tentative="1">
      <w:start w:val="1"/>
      <w:numFmt w:val="decimal"/>
      <w:lvlText w:val="%4."/>
      <w:lvlJc w:val="left"/>
      <w:pPr>
        <w:ind w:left="2514" w:hanging="360"/>
      </w:pPr>
    </w:lvl>
    <w:lvl w:ilvl="4" w:tplc="04150019" w:tentative="1">
      <w:start w:val="1"/>
      <w:numFmt w:val="lowerLetter"/>
      <w:lvlText w:val="%5."/>
      <w:lvlJc w:val="left"/>
      <w:pPr>
        <w:ind w:left="3234" w:hanging="360"/>
      </w:pPr>
    </w:lvl>
    <w:lvl w:ilvl="5" w:tplc="0415001B" w:tentative="1">
      <w:start w:val="1"/>
      <w:numFmt w:val="lowerRoman"/>
      <w:lvlText w:val="%6."/>
      <w:lvlJc w:val="right"/>
      <w:pPr>
        <w:ind w:left="3954" w:hanging="180"/>
      </w:pPr>
    </w:lvl>
    <w:lvl w:ilvl="6" w:tplc="0415000F" w:tentative="1">
      <w:start w:val="1"/>
      <w:numFmt w:val="decimal"/>
      <w:lvlText w:val="%7."/>
      <w:lvlJc w:val="left"/>
      <w:pPr>
        <w:ind w:left="4674" w:hanging="360"/>
      </w:pPr>
    </w:lvl>
    <w:lvl w:ilvl="7" w:tplc="04150019" w:tentative="1">
      <w:start w:val="1"/>
      <w:numFmt w:val="lowerLetter"/>
      <w:lvlText w:val="%8."/>
      <w:lvlJc w:val="left"/>
      <w:pPr>
        <w:ind w:left="5394" w:hanging="360"/>
      </w:pPr>
    </w:lvl>
    <w:lvl w:ilvl="8" w:tplc="0415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54" w15:restartNumberingAfterBreak="0">
    <w:nsid w:val="450056DB"/>
    <w:multiLevelType w:val="hybridMultilevel"/>
    <w:tmpl w:val="9B9AE840"/>
    <w:lvl w:ilvl="0" w:tplc="ED80D010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6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7" w15:restartNumberingAfterBreak="0">
    <w:nsid w:val="48E65C71"/>
    <w:multiLevelType w:val="hybridMultilevel"/>
    <w:tmpl w:val="5038F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6C33FC"/>
    <w:multiLevelType w:val="multilevel"/>
    <w:tmpl w:val="681A21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4CF921E1"/>
    <w:multiLevelType w:val="hybridMultilevel"/>
    <w:tmpl w:val="EE34F5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E62539E"/>
    <w:multiLevelType w:val="hybridMultilevel"/>
    <w:tmpl w:val="53AA3104"/>
    <w:lvl w:ilvl="0" w:tplc="618EEBEA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E846A7D"/>
    <w:multiLevelType w:val="hybridMultilevel"/>
    <w:tmpl w:val="3B3250CE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3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4F646F91"/>
    <w:multiLevelType w:val="hybridMultilevel"/>
    <w:tmpl w:val="28A81A60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FD55F3F"/>
    <w:multiLevelType w:val="hybridMultilevel"/>
    <w:tmpl w:val="9286AB52"/>
    <w:lvl w:ilvl="0" w:tplc="3B48BA74">
      <w:start w:val="2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FE55B6D"/>
    <w:multiLevelType w:val="hybridMultilevel"/>
    <w:tmpl w:val="68E815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7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8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9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CA4564F"/>
    <w:multiLevelType w:val="hybridMultilevel"/>
    <w:tmpl w:val="5DFCE264"/>
    <w:lvl w:ilvl="0" w:tplc="85EAE27C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1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3" w15:restartNumberingAfterBreak="0">
    <w:nsid w:val="680A274C"/>
    <w:multiLevelType w:val="hybridMultilevel"/>
    <w:tmpl w:val="A2528E3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5" w15:restartNumberingAfterBreak="0">
    <w:nsid w:val="6AB168BC"/>
    <w:multiLevelType w:val="hybridMultilevel"/>
    <w:tmpl w:val="9306BC36"/>
    <w:lvl w:ilvl="0" w:tplc="AFB687D0">
      <w:start w:val="3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2351A8"/>
    <w:multiLevelType w:val="hybridMultilevel"/>
    <w:tmpl w:val="CC849F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D866BFF"/>
    <w:multiLevelType w:val="hybridMultilevel"/>
    <w:tmpl w:val="AEC0687A"/>
    <w:lvl w:ilvl="0" w:tplc="CA6E7FFA">
      <w:start w:val="1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03D2949"/>
    <w:multiLevelType w:val="hybridMultilevel"/>
    <w:tmpl w:val="95265E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18010CA"/>
    <w:multiLevelType w:val="hybridMultilevel"/>
    <w:tmpl w:val="17D838F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2DA5B43"/>
    <w:multiLevelType w:val="hybridMultilevel"/>
    <w:tmpl w:val="54B86CB0"/>
    <w:lvl w:ilvl="0" w:tplc="429A8B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2" w15:restartNumberingAfterBreak="0">
    <w:nsid w:val="72DB13CE"/>
    <w:multiLevelType w:val="hybridMultilevel"/>
    <w:tmpl w:val="D95419A0"/>
    <w:lvl w:ilvl="0" w:tplc="6FF45F0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3" w15:restartNumberingAfterBreak="0">
    <w:nsid w:val="73D91E08"/>
    <w:multiLevelType w:val="hybridMultilevel"/>
    <w:tmpl w:val="7D0E21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54E0297"/>
    <w:multiLevelType w:val="hybridMultilevel"/>
    <w:tmpl w:val="0F2EDCF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5" w15:restartNumberingAfterBreak="0">
    <w:nsid w:val="755C0911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7001FF2"/>
    <w:multiLevelType w:val="hybridMultilevel"/>
    <w:tmpl w:val="2D380EB0"/>
    <w:lvl w:ilvl="0" w:tplc="DFA42EFA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70D7F6A"/>
    <w:multiLevelType w:val="hybridMultilevel"/>
    <w:tmpl w:val="F40620EE"/>
    <w:lvl w:ilvl="0" w:tplc="9F0632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B4569D1"/>
    <w:multiLevelType w:val="hybridMultilevel"/>
    <w:tmpl w:val="1B366520"/>
    <w:lvl w:ilvl="0" w:tplc="4A5CFFE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D533836"/>
    <w:multiLevelType w:val="hybridMultilevel"/>
    <w:tmpl w:val="13B8DB74"/>
    <w:lvl w:ilvl="0" w:tplc="04150017">
      <w:start w:val="1"/>
      <w:numFmt w:val="lowerLetter"/>
      <w:lvlText w:val="%1)"/>
      <w:lvlJc w:val="left"/>
      <w:pPr>
        <w:ind w:left="1222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90" w15:restartNumberingAfterBreak="0">
    <w:nsid w:val="7E0C6261"/>
    <w:multiLevelType w:val="multilevel"/>
    <w:tmpl w:val="FA88E40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2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78" w:hanging="1440"/>
      </w:pPr>
      <w:rPr>
        <w:rFonts w:hint="default"/>
      </w:rPr>
    </w:lvl>
  </w:abstractNum>
  <w:num w:numId="1" w16cid:durableId="1850287297">
    <w:abstractNumId w:val="24"/>
  </w:num>
  <w:num w:numId="2" w16cid:durableId="1827353959">
    <w:abstractNumId w:val="37"/>
  </w:num>
  <w:num w:numId="3" w16cid:durableId="87047965">
    <w:abstractNumId w:val="33"/>
  </w:num>
  <w:num w:numId="4" w16cid:durableId="1159887719">
    <w:abstractNumId w:val="25"/>
  </w:num>
  <w:num w:numId="5" w16cid:durableId="824862669">
    <w:abstractNumId w:val="53"/>
  </w:num>
  <w:num w:numId="6" w16cid:durableId="958950046">
    <w:abstractNumId w:val="81"/>
  </w:num>
  <w:num w:numId="7" w16cid:durableId="887689820">
    <w:abstractNumId w:val="36"/>
  </w:num>
  <w:num w:numId="8" w16cid:durableId="2011175925">
    <w:abstractNumId w:val="27"/>
  </w:num>
  <w:num w:numId="9" w16cid:durableId="820778577">
    <w:abstractNumId w:val="73"/>
  </w:num>
  <w:num w:numId="10" w16cid:durableId="2103378859">
    <w:abstractNumId w:val="42"/>
  </w:num>
  <w:num w:numId="11" w16cid:durableId="91169882">
    <w:abstractNumId w:val="52"/>
  </w:num>
  <w:num w:numId="12" w16cid:durableId="378210672">
    <w:abstractNumId w:val="16"/>
  </w:num>
  <w:num w:numId="13" w16cid:durableId="130683228">
    <w:abstractNumId w:val="11"/>
  </w:num>
  <w:num w:numId="14" w16cid:durableId="1807771976">
    <w:abstractNumId w:val="13"/>
  </w:num>
  <w:num w:numId="15" w16cid:durableId="1061906127">
    <w:abstractNumId w:val="9"/>
  </w:num>
  <w:num w:numId="16" w16cid:durableId="676273777">
    <w:abstractNumId w:val="29"/>
  </w:num>
  <w:num w:numId="17" w16cid:durableId="39331163">
    <w:abstractNumId w:val="20"/>
  </w:num>
  <w:num w:numId="18" w16cid:durableId="1561475679">
    <w:abstractNumId w:val="19"/>
  </w:num>
  <w:num w:numId="19" w16cid:durableId="1599754008">
    <w:abstractNumId w:val="31"/>
  </w:num>
  <w:num w:numId="20" w16cid:durableId="559168365">
    <w:abstractNumId w:val="70"/>
  </w:num>
  <w:num w:numId="21" w16cid:durableId="980616726">
    <w:abstractNumId w:val="14"/>
  </w:num>
  <w:num w:numId="22" w16cid:durableId="154539717">
    <w:abstractNumId w:val="44"/>
  </w:num>
  <w:num w:numId="23" w16cid:durableId="666057652">
    <w:abstractNumId w:val="62"/>
  </w:num>
  <w:num w:numId="24" w16cid:durableId="2047289992">
    <w:abstractNumId w:val="5"/>
  </w:num>
  <w:num w:numId="25" w16cid:durableId="1079182231">
    <w:abstractNumId w:val="89"/>
  </w:num>
  <w:num w:numId="26" w16cid:durableId="64567935">
    <w:abstractNumId w:val="12"/>
  </w:num>
  <w:num w:numId="27" w16cid:durableId="777262765">
    <w:abstractNumId w:val="34"/>
  </w:num>
  <w:num w:numId="28" w16cid:durableId="1079865633">
    <w:abstractNumId w:val="51"/>
  </w:num>
  <w:num w:numId="29" w16cid:durableId="1104152147">
    <w:abstractNumId w:val="80"/>
  </w:num>
  <w:num w:numId="30" w16cid:durableId="1289975903">
    <w:abstractNumId w:val="76"/>
  </w:num>
  <w:num w:numId="31" w16cid:durableId="454299594">
    <w:abstractNumId w:val="86"/>
  </w:num>
  <w:num w:numId="32" w16cid:durableId="1498493057">
    <w:abstractNumId w:val="63"/>
  </w:num>
  <w:num w:numId="33" w16cid:durableId="761798051">
    <w:abstractNumId w:val="55"/>
  </w:num>
  <w:num w:numId="34" w16cid:durableId="2106336722">
    <w:abstractNumId w:val="74"/>
  </w:num>
  <w:num w:numId="35" w16cid:durableId="1816411257">
    <w:abstractNumId w:val="66"/>
  </w:num>
  <w:num w:numId="36" w16cid:durableId="858815529">
    <w:abstractNumId w:val="6"/>
  </w:num>
  <w:num w:numId="37" w16cid:durableId="1217812295">
    <w:abstractNumId w:val="22"/>
  </w:num>
  <w:num w:numId="38" w16cid:durableId="1303996831">
    <w:abstractNumId w:val="35"/>
  </w:num>
  <w:num w:numId="39" w16cid:durableId="1397820124">
    <w:abstractNumId w:val="15"/>
  </w:num>
  <w:num w:numId="40" w16cid:durableId="992682789">
    <w:abstractNumId w:val="39"/>
  </w:num>
  <w:num w:numId="41" w16cid:durableId="573200100">
    <w:abstractNumId w:val="78"/>
  </w:num>
  <w:num w:numId="42" w16cid:durableId="846405487">
    <w:abstractNumId w:val="54"/>
  </w:num>
  <w:num w:numId="43" w16cid:durableId="135530913">
    <w:abstractNumId w:val="28"/>
  </w:num>
  <w:num w:numId="44" w16cid:durableId="361173581">
    <w:abstractNumId w:val="90"/>
  </w:num>
  <w:num w:numId="45" w16cid:durableId="1211184506">
    <w:abstractNumId w:val="71"/>
  </w:num>
  <w:num w:numId="46" w16cid:durableId="192546616">
    <w:abstractNumId w:val="43"/>
  </w:num>
  <w:num w:numId="47" w16cid:durableId="1697846970">
    <w:abstractNumId w:val="60"/>
  </w:num>
  <w:num w:numId="48" w16cid:durableId="575554171">
    <w:abstractNumId w:val="8"/>
  </w:num>
  <w:num w:numId="49" w16cid:durableId="146896302">
    <w:abstractNumId w:val="82"/>
  </w:num>
  <w:num w:numId="50" w16cid:durableId="1524396279">
    <w:abstractNumId w:val="87"/>
  </w:num>
  <w:num w:numId="51" w16cid:durableId="598566877">
    <w:abstractNumId w:val="38"/>
  </w:num>
  <w:num w:numId="52" w16cid:durableId="1871994922">
    <w:abstractNumId w:val="85"/>
  </w:num>
  <w:num w:numId="53" w16cid:durableId="843789716">
    <w:abstractNumId w:val="17"/>
  </w:num>
  <w:num w:numId="54" w16cid:durableId="1349066621">
    <w:abstractNumId w:val="4"/>
  </w:num>
  <w:num w:numId="55" w16cid:durableId="1927569205">
    <w:abstractNumId w:val="46"/>
  </w:num>
  <w:num w:numId="56" w16cid:durableId="17157381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705447968">
    <w:abstractNumId w:val="41"/>
  </w:num>
  <w:num w:numId="58" w16cid:durableId="1566456544">
    <w:abstractNumId w:val="69"/>
  </w:num>
  <w:num w:numId="59" w16cid:durableId="711730606">
    <w:abstractNumId w:val="68"/>
  </w:num>
  <w:num w:numId="60" w16cid:durableId="973604867">
    <w:abstractNumId w:val="18"/>
  </w:num>
  <w:num w:numId="61" w16cid:durableId="55201529">
    <w:abstractNumId w:val="57"/>
  </w:num>
  <w:num w:numId="62" w16cid:durableId="235938835">
    <w:abstractNumId w:val="56"/>
  </w:num>
  <w:num w:numId="63" w16cid:durableId="947080019">
    <w:abstractNumId w:val="72"/>
  </w:num>
  <w:num w:numId="64" w16cid:durableId="667908574">
    <w:abstractNumId w:val="45"/>
  </w:num>
  <w:num w:numId="65" w16cid:durableId="201407062">
    <w:abstractNumId w:val="64"/>
  </w:num>
  <w:num w:numId="66" w16cid:durableId="2139176881">
    <w:abstractNumId w:val="30"/>
  </w:num>
  <w:num w:numId="67" w16cid:durableId="1703096165">
    <w:abstractNumId w:val="47"/>
  </w:num>
  <w:num w:numId="68" w16cid:durableId="270086362">
    <w:abstractNumId w:val="77"/>
  </w:num>
  <w:num w:numId="69" w16cid:durableId="312216986">
    <w:abstractNumId w:val="7"/>
  </w:num>
  <w:num w:numId="70" w16cid:durableId="1044253315">
    <w:abstractNumId w:val="65"/>
  </w:num>
  <w:num w:numId="71" w16cid:durableId="1881547930">
    <w:abstractNumId w:val="75"/>
  </w:num>
  <w:num w:numId="72" w16cid:durableId="254175451">
    <w:abstractNumId w:val="58"/>
  </w:num>
  <w:num w:numId="73" w16cid:durableId="1197810224">
    <w:abstractNumId w:val="21"/>
  </w:num>
  <w:num w:numId="74" w16cid:durableId="1660763981">
    <w:abstractNumId w:val="61"/>
  </w:num>
  <w:num w:numId="75" w16cid:durableId="1076124698">
    <w:abstractNumId w:val="48"/>
  </w:num>
  <w:num w:numId="76" w16cid:durableId="211043424">
    <w:abstractNumId w:val="79"/>
  </w:num>
  <w:num w:numId="77" w16cid:durableId="1986205671">
    <w:abstractNumId w:val="83"/>
  </w:num>
  <w:num w:numId="78" w16cid:durableId="699478992">
    <w:abstractNumId w:val="84"/>
  </w:num>
  <w:num w:numId="79" w16cid:durableId="399788791">
    <w:abstractNumId w:val="26"/>
  </w:num>
  <w:num w:numId="80" w16cid:durableId="1364525414">
    <w:abstractNumId w:val="67"/>
  </w:num>
  <w:num w:numId="81" w16cid:durableId="444890722">
    <w:abstractNumId w:val="32"/>
  </w:num>
  <w:num w:numId="82" w16cid:durableId="93139617">
    <w:abstractNumId w:val="50"/>
  </w:num>
  <w:num w:numId="83" w16cid:durableId="751508926">
    <w:abstractNumId w:val="49"/>
  </w:num>
  <w:num w:numId="84" w16cid:durableId="1139881428">
    <w:abstractNumId w:val="59"/>
  </w:num>
  <w:num w:numId="85" w16cid:durableId="2050449344">
    <w:abstractNumId w:val="10"/>
  </w:num>
  <w:num w:numId="86" w16cid:durableId="1071349157">
    <w:abstractNumId w:val="40"/>
  </w:num>
  <w:num w:numId="87" w16cid:durableId="1452701221">
    <w:abstractNumId w:val="88"/>
  </w:num>
  <w:num w:numId="88" w16cid:durableId="1819345811">
    <w:abstractNumId w:val="7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5DA9"/>
    <w:rsid w:val="0000651D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7504"/>
    <w:rsid w:val="0001781B"/>
    <w:rsid w:val="000207DD"/>
    <w:rsid w:val="00020930"/>
    <w:rsid w:val="00020F1A"/>
    <w:rsid w:val="00021CDC"/>
    <w:rsid w:val="0002213F"/>
    <w:rsid w:val="000221B5"/>
    <w:rsid w:val="000221C2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652F"/>
    <w:rsid w:val="00027E38"/>
    <w:rsid w:val="00030099"/>
    <w:rsid w:val="00030528"/>
    <w:rsid w:val="00030B8A"/>
    <w:rsid w:val="00030FF1"/>
    <w:rsid w:val="000310E3"/>
    <w:rsid w:val="000313A0"/>
    <w:rsid w:val="00031498"/>
    <w:rsid w:val="0003161D"/>
    <w:rsid w:val="0003216A"/>
    <w:rsid w:val="00032E59"/>
    <w:rsid w:val="00033700"/>
    <w:rsid w:val="0003385D"/>
    <w:rsid w:val="000338C5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E60"/>
    <w:rsid w:val="0004147F"/>
    <w:rsid w:val="0004161F"/>
    <w:rsid w:val="000416D0"/>
    <w:rsid w:val="0004190D"/>
    <w:rsid w:val="00041FC9"/>
    <w:rsid w:val="000422DA"/>
    <w:rsid w:val="000429DB"/>
    <w:rsid w:val="00042CBF"/>
    <w:rsid w:val="00042E97"/>
    <w:rsid w:val="00042F7D"/>
    <w:rsid w:val="00043353"/>
    <w:rsid w:val="0004344C"/>
    <w:rsid w:val="00043969"/>
    <w:rsid w:val="00043DD7"/>
    <w:rsid w:val="0004463B"/>
    <w:rsid w:val="000452AC"/>
    <w:rsid w:val="000452F3"/>
    <w:rsid w:val="00045708"/>
    <w:rsid w:val="00045B7C"/>
    <w:rsid w:val="00046E41"/>
    <w:rsid w:val="00046EB6"/>
    <w:rsid w:val="0004711C"/>
    <w:rsid w:val="00047280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40"/>
    <w:rsid w:val="00054388"/>
    <w:rsid w:val="00054396"/>
    <w:rsid w:val="000545EB"/>
    <w:rsid w:val="00054FD5"/>
    <w:rsid w:val="0005538C"/>
    <w:rsid w:val="000557A3"/>
    <w:rsid w:val="000559A1"/>
    <w:rsid w:val="00055D21"/>
    <w:rsid w:val="000563F3"/>
    <w:rsid w:val="000569DC"/>
    <w:rsid w:val="00057BF8"/>
    <w:rsid w:val="00057F49"/>
    <w:rsid w:val="000605FF"/>
    <w:rsid w:val="00061D11"/>
    <w:rsid w:val="000621D5"/>
    <w:rsid w:val="000623BF"/>
    <w:rsid w:val="0006288C"/>
    <w:rsid w:val="000629C9"/>
    <w:rsid w:val="00062A9E"/>
    <w:rsid w:val="0006399B"/>
    <w:rsid w:val="000646EE"/>
    <w:rsid w:val="00064A61"/>
    <w:rsid w:val="00064B9B"/>
    <w:rsid w:val="0006532C"/>
    <w:rsid w:val="00067C60"/>
    <w:rsid w:val="00067DF9"/>
    <w:rsid w:val="00070636"/>
    <w:rsid w:val="000706DA"/>
    <w:rsid w:val="0007071C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490"/>
    <w:rsid w:val="00075844"/>
    <w:rsid w:val="00075950"/>
    <w:rsid w:val="00075ADF"/>
    <w:rsid w:val="00076100"/>
    <w:rsid w:val="00076755"/>
    <w:rsid w:val="0007683E"/>
    <w:rsid w:val="000769CE"/>
    <w:rsid w:val="00076D2C"/>
    <w:rsid w:val="000775EF"/>
    <w:rsid w:val="00077AAF"/>
    <w:rsid w:val="00080865"/>
    <w:rsid w:val="00080AA0"/>
    <w:rsid w:val="00080E38"/>
    <w:rsid w:val="000812B0"/>
    <w:rsid w:val="0008137C"/>
    <w:rsid w:val="000813A5"/>
    <w:rsid w:val="00081C45"/>
    <w:rsid w:val="000826C8"/>
    <w:rsid w:val="00082EA2"/>
    <w:rsid w:val="000831F2"/>
    <w:rsid w:val="000835FA"/>
    <w:rsid w:val="000838F8"/>
    <w:rsid w:val="00084170"/>
    <w:rsid w:val="0008422F"/>
    <w:rsid w:val="00084677"/>
    <w:rsid w:val="00084E71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31F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8A9"/>
    <w:rsid w:val="00093E1B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937"/>
    <w:rsid w:val="00096C04"/>
    <w:rsid w:val="00096C9D"/>
    <w:rsid w:val="00097459"/>
    <w:rsid w:val="000977BC"/>
    <w:rsid w:val="00097D0D"/>
    <w:rsid w:val="000A051C"/>
    <w:rsid w:val="000A0C3B"/>
    <w:rsid w:val="000A0C86"/>
    <w:rsid w:val="000A1211"/>
    <w:rsid w:val="000A13F9"/>
    <w:rsid w:val="000A147F"/>
    <w:rsid w:val="000A1627"/>
    <w:rsid w:val="000A1D9E"/>
    <w:rsid w:val="000A24A3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CAA"/>
    <w:rsid w:val="000A53BF"/>
    <w:rsid w:val="000A5A11"/>
    <w:rsid w:val="000A5A18"/>
    <w:rsid w:val="000A6FBC"/>
    <w:rsid w:val="000A7125"/>
    <w:rsid w:val="000A7205"/>
    <w:rsid w:val="000A77E7"/>
    <w:rsid w:val="000A7B00"/>
    <w:rsid w:val="000A7EC3"/>
    <w:rsid w:val="000B05E2"/>
    <w:rsid w:val="000B07E7"/>
    <w:rsid w:val="000B0DA6"/>
    <w:rsid w:val="000B2753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BC9"/>
    <w:rsid w:val="000B6EC8"/>
    <w:rsid w:val="000B7007"/>
    <w:rsid w:val="000B718E"/>
    <w:rsid w:val="000B77CA"/>
    <w:rsid w:val="000B7A43"/>
    <w:rsid w:val="000B7ACF"/>
    <w:rsid w:val="000B7AE3"/>
    <w:rsid w:val="000B7D44"/>
    <w:rsid w:val="000B7DB0"/>
    <w:rsid w:val="000B7ECB"/>
    <w:rsid w:val="000C010C"/>
    <w:rsid w:val="000C078E"/>
    <w:rsid w:val="000C0D24"/>
    <w:rsid w:val="000C1ACA"/>
    <w:rsid w:val="000C1FB3"/>
    <w:rsid w:val="000C2485"/>
    <w:rsid w:val="000C2DB3"/>
    <w:rsid w:val="000C2E34"/>
    <w:rsid w:val="000C2F58"/>
    <w:rsid w:val="000C36E0"/>
    <w:rsid w:val="000C3B36"/>
    <w:rsid w:val="000C4125"/>
    <w:rsid w:val="000C59B9"/>
    <w:rsid w:val="000C5EAE"/>
    <w:rsid w:val="000C663D"/>
    <w:rsid w:val="000C6F13"/>
    <w:rsid w:val="000C729D"/>
    <w:rsid w:val="000C73EC"/>
    <w:rsid w:val="000C76ED"/>
    <w:rsid w:val="000C7FD2"/>
    <w:rsid w:val="000D08C9"/>
    <w:rsid w:val="000D0922"/>
    <w:rsid w:val="000D174E"/>
    <w:rsid w:val="000D1C93"/>
    <w:rsid w:val="000D1D4B"/>
    <w:rsid w:val="000D2106"/>
    <w:rsid w:val="000D256A"/>
    <w:rsid w:val="000D26B1"/>
    <w:rsid w:val="000D283C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2565"/>
    <w:rsid w:val="000E2974"/>
    <w:rsid w:val="000E2A65"/>
    <w:rsid w:val="000E2B1A"/>
    <w:rsid w:val="000E2BD6"/>
    <w:rsid w:val="000E36AB"/>
    <w:rsid w:val="000E36F0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6E47"/>
    <w:rsid w:val="000E7A8B"/>
    <w:rsid w:val="000E7C49"/>
    <w:rsid w:val="000E7D7E"/>
    <w:rsid w:val="000F042E"/>
    <w:rsid w:val="000F0545"/>
    <w:rsid w:val="000F0B3F"/>
    <w:rsid w:val="000F0E63"/>
    <w:rsid w:val="000F1CE7"/>
    <w:rsid w:val="000F1E48"/>
    <w:rsid w:val="000F209E"/>
    <w:rsid w:val="000F2773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220"/>
    <w:rsid w:val="001025A8"/>
    <w:rsid w:val="0010299D"/>
    <w:rsid w:val="00102B51"/>
    <w:rsid w:val="001032F3"/>
    <w:rsid w:val="0010345A"/>
    <w:rsid w:val="001042E2"/>
    <w:rsid w:val="00105008"/>
    <w:rsid w:val="001058A3"/>
    <w:rsid w:val="00105B92"/>
    <w:rsid w:val="00105F99"/>
    <w:rsid w:val="001061F6"/>
    <w:rsid w:val="00106BB9"/>
    <w:rsid w:val="00107650"/>
    <w:rsid w:val="001079CE"/>
    <w:rsid w:val="00107E72"/>
    <w:rsid w:val="00107EA8"/>
    <w:rsid w:val="001100D3"/>
    <w:rsid w:val="001104FF"/>
    <w:rsid w:val="001107B6"/>
    <w:rsid w:val="00111132"/>
    <w:rsid w:val="0011144E"/>
    <w:rsid w:val="0011161B"/>
    <w:rsid w:val="001118C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1E2"/>
    <w:rsid w:val="001173AA"/>
    <w:rsid w:val="00117FC3"/>
    <w:rsid w:val="0012001F"/>
    <w:rsid w:val="00120D3A"/>
    <w:rsid w:val="00120E86"/>
    <w:rsid w:val="00121097"/>
    <w:rsid w:val="001212DB"/>
    <w:rsid w:val="00121587"/>
    <w:rsid w:val="001216DC"/>
    <w:rsid w:val="0012230A"/>
    <w:rsid w:val="0012233F"/>
    <w:rsid w:val="00122F38"/>
    <w:rsid w:val="0012378C"/>
    <w:rsid w:val="00124140"/>
    <w:rsid w:val="00125527"/>
    <w:rsid w:val="001255C9"/>
    <w:rsid w:val="001267F9"/>
    <w:rsid w:val="001277C9"/>
    <w:rsid w:val="001278E8"/>
    <w:rsid w:val="00127B60"/>
    <w:rsid w:val="0013051B"/>
    <w:rsid w:val="00131B0E"/>
    <w:rsid w:val="00131F40"/>
    <w:rsid w:val="00133EA8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F92"/>
    <w:rsid w:val="00137394"/>
    <w:rsid w:val="0013798A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8E9"/>
    <w:rsid w:val="00144910"/>
    <w:rsid w:val="001452D1"/>
    <w:rsid w:val="00145634"/>
    <w:rsid w:val="00145C38"/>
    <w:rsid w:val="00145CFF"/>
    <w:rsid w:val="00145EB9"/>
    <w:rsid w:val="0014606C"/>
    <w:rsid w:val="00146208"/>
    <w:rsid w:val="0014672F"/>
    <w:rsid w:val="00147904"/>
    <w:rsid w:val="00147973"/>
    <w:rsid w:val="00147EF6"/>
    <w:rsid w:val="00151E08"/>
    <w:rsid w:val="00152279"/>
    <w:rsid w:val="0015243C"/>
    <w:rsid w:val="00152CFA"/>
    <w:rsid w:val="001530DD"/>
    <w:rsid w:val="00153249"/>
    <w:rsid w:val="00153CAF"/>
    <w:rsid w:val="001541A7"/>
    <w:rsid w:val="00154394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91F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A9"/>
    <w:rsid w:val="00165B2C"/>
    <w:rsid w:val="0016659A"/>
    <w:rsid w:val="00166BB2"/>
    <w:rsid w:val="00166C38"/>
    <w:rsid w:val="00166C96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9B5"/>
    <w:rsid w:val="00173A44"/>
    <w:rsid w:val="00173C75"/>
    <w:rsid w:val="00173F51"/>
    <w:rsid w:val="001748F7"/>
    <w:rsid w:val="001751F5"/>
    <w:rsid w:val="00175574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2C0"/>
    <w:rsid w:val="00186738"/>
    <w:rsid w:val="00186A43"/>
    <w:rsid w:val="00186F7B"/>
    <w:rsid w:val="001872B6"/>
    <w:rsid w:val="00187751"/>
    <w:rsid w:val="001877F5"/>
    <w:rsid w:val="00187D95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CE2"/>
    <w:rsid w:val="00192E34"/>
    <w:rsid w:val="00193605"/>
    <w:rsid w:val="00194327"/>
    <w:rsid w:val="00194542"/>
    <w:rsid w:val="00194F49"/>
    <w:rsid w:val="0019607A"/>
    <w:rsid w:val="0019696C"/>
    <w:rsid w:val="0019736C"/>
    <w:rsid w:val="0019752A"/>
    <w:rsid w:val="00197874"/>
    <w:rsid w:val="001A1848"/>
    <w:rsid w:val="001A1F2B"/>
    <w:rsid w:val="001A2212"/>
    <w:rsid w:val="001A2818"/>
    <w:rsid w:val="001A286C"/>
    <w:rsid w:val="001A37F5"/>
    <w:rsid w:val="001A381A"/>
    <w:rsid w:val="001A3DFF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D48"/>
    <w:rsid w:val="001B6F11"/>
    <w:rsid w:val="001B7170"/>
    <w:rsid w:val="001B7180"/>
    <w:rsid w:val="001B7574"/>
    <w:rsid w:val="001B78C5"/>
    <w:rsid w:val="001B7B01"/>
    <w:rsid w:val="001B7E17"/>
    <w:rsid w:val="001C072E"/>
    <w:rsid w:val="001C11C7"/>
    <w:rsid w:val="001C14B0"/>
    <w:rsid w:val="001C1600"/>
    <w:rsid w:val="001C17F2"/>
    <w:rsid w:val="001C19C8"/>
    <w:rsid w:val="001C23CB"/>
    <w:rsid w:val="001C2668"/>
    <w:rsid w:val="001C2AA6"/>
    <w:rsid w:val="001C3542"/>
    <w:rsid w:val="001C38FE"/>
    <w:rsid w:val="001C3C8A"/>
    <w:rsid w:val="001C4216"/>
    <w:rsid w:val="001C4A75"/>
    <w:rsid w:val="001C4B6D"/>
    <w:rsid w:val="001C4DE6"/>
    <w:rsid w:val="001C51CD"/>
    <w:rsid w:val="001C55CE"/>
    <w:rsid w:val="001C6469"/>
    <w:rsid w:val="001C69D0"/>
    <w:rsid w:val="001C6E16"/>
    <w:rsid w:val="001C71EE"/>
    <w:rsid w:val="001C7F30"/>
    <w:rsid w:val="001D025A"/>
    <w:rsid w:val="001D0975"/>
    <w:rsid w:val="001D0B60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AD2"/>
    <w:rsid w:val="001E03C2"/>
    <w:rsid w:val="001E04CC"/>
    <w:rsid w:val="001E05D0"/>
    <w:rsid w:val="001E05D6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72"/>
    <w:rsid w:val="001F69A7"/>
    <w:rsid w:val="001F6B46"/>
    <w:rsid w:val="001F6F04"/>
    <w:rsid w:val="001F7165"/>
    <w:rsid w:val="001F72C4"/>
    <w:rsid w:val="001F75D9"/>
    <w:rsid w:val="001F7979"/>
    <w:rsid w:val="001F79F2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B18"/>
    <w:rsid w:val="00203EF6"/>
    <w:rsid w:val="002042F3"/>
    <w:rsid w:val="002052A3"/>
    <w:rsid w:val="0020586F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9AD"/>
    <w:rsid w:val="00212D67"/>
    <w:rsid w:val="00212E5E"/>
    <w:rsid w:val="00213B8A"/>
    <w:rsid w:val="00213E96"/>
    <w:rsid w:val="00213FB4"/>
    <w:rsid w:val="00214407"/>
    <w:rsid w:val="002155E7"/>
    <w:rsid w:val="00215750"/>
    <w:rsid w:val="00215DE7"/>
    <w:rsid w:val="002160D0"/>
    <w:rsid w:val="00216CC5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1B4F"/>
    <w:rsid w:val="00222F76"/>
    <w:rsid w:val="0022306A"/>
    <w:rsid w:val="002232DB"/>
    <w:rsid w:val="00223A65"/>
    <w:rsid w:val="00223DDB"/>
    <w:rsid w:val="00224391"/>
    <w:rsid w:val="00224487"/>
    <w:rsid w:val="00224F94"/>
    <w:rsid w:val="0022536C"/>
    <w:rsid w:val="00225391"/>
    <w:rsid w:val="00225537"/>
    <w:rsid w:val="0022687D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8C6"/>
    <w:rsid w:val="00234918"/>
    <w:rsid w:val="00234E59"/>
    <w:rsid w:val="00235FAD"/>
    <w:rsid w:val="00236111"/>
    <w:rsid w:val="002362F4"/>
    <w:rsid w:val="002364EA"/>
    <w:rsid w:val="002369D9"/>
    <w:rsid w:val="00236E10"/>
    <w:rsid w:val="002400C0"/>
    <w:rsid w:val="0024023D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79B"/>
    <w:rsid w:val="00245937"/>
    <w:rsid w:val="00245C08"/>
    <w:rsid w:val="002467F5"/>
    <w:rsid w:val="0024722F"/>
    <w:rsid w:val="002477E0"/>
    <w:rsid w:val="00250942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119A"/>
    <w:rsid w:val="0026175D"/>
    <w:rsid w:val="00261E6F"/>
    <w:rsid w:val="0026205D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8E"/>
    <w:rsid w:val="002671FA"/>
    <w:rsid w:val="0027027B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4058"/>
    <w:rsid w:val="0027431C"/>
    <w:rsid w:val="00274A16"/>
    <w:rsid w:val="00274A87"/>
    <w:rsid w:val="0027526D"/>
    <w:rsid w:val="002752FD"/>
    <w:rsid w:val="00275BF5"/>
    <w:rsid w:val="00276109"/>
    <w:rsid w:val="002770BF"/>
    <w:rsid w:val="00280375"/>
    <w:rsid w:val="002809E4"/>
    <w:rsid w:val="00280A24"/>
    <w:rsid w:val="00280F77"/>
    <w:rsid w:val="00281830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0A"/>
    <w:rsid w:val="0029117E"/>
    <w:rsid w:val="002911CC"/>
    <w:rsid w:val="0029177D"/>
    <w:rsid w:val="00291A1C"/>
    <w:rsid w:val="00292113"/>
    <w:rsid w:val="002922CF"/>
    <w:rsid w:val="00293223"/>
    <w:rsid w:val="002932DA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311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65EF"/>
    <w:rsid w:val="002A72AE"/>
    <w:rsid w:val="002A7429"/>
    <w:rsid w:val="002A7947"/>
    <w:rsid w:val="002B034B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118"/>
    <w:rsid w:val="002B3908"/>
    <w:rsid w:val="002B3F6B"/>
    <w:rsid w:val="002B403F"/>
    <w:rsid w:val="002B46D7"/>
    <w:rsid w:val="002B4AF0"/>
    <w:rsid w:val="002B4BFF"/>
    <w:rsid w:val="002B4CA3"/>
    <w:rsid w:val="002B5DA3"/>
    <w:rsid w:val="002B6560"/>
    <w:rsid w:val="002B669C"/>
    <w:rsid w:val="002B7345"/>
    <w:rsid w:val="002B73DA"/>
    <w:rsid w:val="002B79F6"/>
    <w:rsid w:val="002C0231"/>
    <w:rsid w:val="002C0770"/>
    <w:rsid w:val="002C12C0"/>
    <w:rsid w:val="002C1A69"/>
    <w:rsid w:val="002C28FC"/>
    <w:rsid w:val="002C298C"/>
    <w:rsid w:val="002C2994"/>
    <w:rsid w:val="002C2BE4"/>
    <w:rsid w:val="002C41A0"/>
    <w:rsid w:val="002C41A2"/>
    <w:rsid w:val="002C42FF"/>
    <w:rsid w:val="002C47E4"/>
    <w:rsid w:val="002C577D"/>
    <w:rsid w:val="002C5CCF"/>
    <w:rsid w:val="002C665C"/>
    <w:rsid w:val="002C6B64"/>
    <w:rsid w:val="002C776F"/>
    <w:rsid w:val="002D0115"/>
    <w:rsid w:val="002D0C17"/>
    <w:rsid w:val="002D132A"/>
    <w:rsid w:val="002D217B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763A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6BAE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210"/>
    <w:rsid w:val="002F66B3"/>
    <w:rsid w:val="002F68E5"/>
    <w:rsid w:val="002F6FBA"/>
    <w:rsid w:val="002F734E"/>
    <w:rsid w:val="002F78B8"/>
    <w:rsid w:val="002F7BE7"/>
    <w:rsid w:val="003003FE"/>
    <w:rsid w:val="0030082A"/>
    <w:rsid w:val="00300A3D"/>
    <w:rsid w:val="00300B1F"/>
    <w:rsid w:val="00300B5E"/>
    <w:rsid w:val="00300E7A"/>
    <w:rsid w:val="003010CB"/>
    <w:rsid w:val="00301EC4"/>
    <w:rsid w:val="0030207D"/>
    <w:rsid w:val="003020AF"/>
    <w:rsid w:val="0030214C"/>
    <w:rsid w:val="00302555"/>
    <w:rsid w:val="00302625"/>
    <w:rsid w:val="00302C6A"/>
    <w:rsid w:val="00303034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80E"/>
    <w:rsid w:val="00306A6E"/>
    <w:rsid w:val="00306CAB"/>
    <w:rsid w:val="003073F7"/>
    <w:rsid w:val="003079B3"/>
    <w:rsid w:val="003079BA"/>
    <w:rsid w:val="00307A60"/>
    <w:rsid w:val="00307FDB"/>
    <w:rsid w:val="003102B5"/>
    <w:rsid w:val="0031042F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983"/>
    <w:rsid w:val="00341AF0"/>
    <w:rsid w:val="003422E7"/>
    <w:rsid w:val="00342524"/>
    <w:rsid w:val="003426BB"/>
    <w:rsid w:val="0034468F"/>
    <w:rsid w:val="003446B1"/>
    <w:rsid w:val="003449BB"/>
    <w:rsid w:val="00344C5D"/>
    <w:rsid w:val="00344DD1"/>
    <w:rsid w:val="003459E3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4563"/>
    <w:rsid w:val="003549AB"/>
    <w:rsid w:val="00354FF4"/>
    <w:rsid w:val="00355866"/>
    <w:rsid w:val="00357294"/>
    <w:rsid w:val="00357321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63"/>
    <w:rsid w:val="003650C2"/>
    <w:rsid w:val="00365AEA"/>
    <w:rsid w:val="003660A3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62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3BF8"/>
    <w:rsid w:val="00394C80"/>
    <w:rsid w:val="00394FB1"/>
    <w:rsid w:val="0039530D"/>
    <w:rsid w:val="00395388"/>
    <w:rsid w:val="0039545F"/>
    <w:rsid w:val="003963BC"/>
    <w:rsid w:val="003965D4"/>
    <w:rsid w:val="003966E7"/>
    <w:rsid w:val="00396743"/>
    <w:rsid w:val="003970C0"/>
    <w:rsid w:val="00397299"/>
    <w:rsid w:val="00397F90"/>
    <w:rsid w:val="003A00C9"/>
    <w:rsid w:val="003A0530"/>
    <w:rsid w:val="003A0E6B"/>
    <w:rsid w:val="003A13E7"/>
    <w:rsid w:val="003A19C5"/>
    <w:rsid w:val="003A1A86"/>
    <w:rsid w:val="003A25DB"/>
    <w:rsid w:val="003A2D4B"/>
    <w:rsid w:val="003A392D"/>
    <w:rsid w:val="003A407D"/>
    <w:rsid w:val="003A4EB1"/>
    <w:rsid w:val="003A4EC7"/>
    <w:rsid w:val="003A5098"/>
    <w:rsid w:val="003A53F4"/>
    <w:rsid w:val="003A6070"/>
    <w:rsid w:val="003A7123"/>
    <w:rsid w:val="003A7483"/>
    <w:rsid w:val="003A74E7"/>
    <w:rsid w:val="003A7655"/>
    <w:rsid w:val="003A7698"/>
    <w:rsid w:val="003A777F"/>
    <w:rsid w:val="003A7945"/>
    <w:rsid w:val="003A7B44"/>
    <w:rsid w:val="003A7D6D"/>
    <w:rsid w:val="003A7F75"/>
    <w:rsid w:val="003B0C86"/>
    <w:rsid w:val="003B1808"/>
    <w:rsid w:val="003B1966"/>
    <w:rsid w:val="003B1969"/>
    <w:rsid w:val="003B3BCE"/>
    <w:rsid w:val="003B4AB4"/>
    <w:rsid w:val="003B522E"/>
    <w:rsid w:val="003B568D"/>
    <w:rsid w:val="003B5F20"/>
    <w:rsid w:val="003B5F77"/>
    <w:rsid w:val="003B6196"/>
    <w:rsid w:val="003B61E2"/>
    <w:rsid w:val="003B6230"/>
    <w:rsid w:val="003B6950"/>
    <w:rsid w:val="003B6D50"/>
    <w:rsid w:val="003B6E20"/>
    <w:rsid w:val="003B74D5"/>
    <w:rsid w:val="003B7AC9"/>
    <w:rsid w:val="003B7C09"/>
    <w:rsid w:val="003C0173"/>
    <w:rsid w:val="003C069F"/>
    <w:rsid w:val="003C076C"/>
    <w:rsid w:val="003C1254"/>
    <w:rsid w:val="003C1666"/>
    <w:rsid w:val="003C1D6F"/>
    <w:rsid w:val="003C1FD8"/>
    <w:rsid w:val="003C26FC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0C39"/>
    <w:rsid w:val="003D1132"/>
    <w:rsid w:val="003D16A7"/>
    <w:rsid w:val="003D21C6"/>
    <w:rsid w:val="003D232D"/>
    <w:rsid w:val="003D2FD4"/>
    <w:rsid w:val="003D3BA1"/>
    <w:rsid w:val="003D3C87"/>
    <w:rsid w:val="003D3E11"/>
    <w:rsid w:val="003D4515"/>
    <w:rsid w:val="003D455C"/>
    <w:rsid w:val="003D4629"/>
    <w:rsid w:val="003D4888"/>
    <w:rsid w:val="003D48A9"/>
    <w:rsid w:val="003D4946"/>
    <w:rsid w:val="003D567E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1DD6"/>
    <w:rsid w:val="003E2283"/>
    <w:rsid w:val="003E228C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753"/>
    <w:rsid w:val="003F08B6"/>
    <w:rsid w:val="003F0CCD"/>
    <w:rsid w:val="003F25D5"/>
    <w:rsid w:val="003F28E0"/>
    <w:rsid w:val="003F3F50"/>
    <w:rsid w:val="003F401A"/>
    <w:rsid w:val="003F46F1"/>
    <w:rsid w:val="003F4DCF"/>
    <w:rsid w:val="003F4E30"/>
    <w:rsid w:val="003F57A2"/>
    <w:rsid w:val="003F5824"/>
    <w:rsid w:val="003F5878"/>
    <w:rsid w:val="003F5BC6"/>
    <w:rsid w:val="003F5CF9"/>
    <w:rsid w:val="003F5D08"/>
    <w:rsid w:val="003F5F21"/>
    <w:rsid w:val="003F637D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9D"/>
    <w:rsid w:val="00405AA9"/>
    <w:rsid w:val="0040650C"/>
    <w:rsid w:val="0041059A"/>
    <w:rsid w:val="00410837"/>
    <w:rsid w:val="004108D9"/>
    <w:rsid w:val="00411053"/>
    <w:rsid w:val="004118FD"/>
    <w:rsid w:val="00411F4A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821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098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536"/>
    <w:rsid w:val="004270F0"/>
    <w:rsid w:val="0042760B"/>
    <w:rsid w:val="00427721"/>
    <w:rsid w:val="00427ABF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25DC"/>
    <w:rsid w:val="00433021"/>
    <w:rsid w:val="00433BD7"/>
    <w:rsid w:val="00434A2D"/>
    <w:rsid w:val="004350FC"/>
    <w:rsid w:val="00435140"/>
    <w:rsid w:val="004353C7"/>
    <w:rsid w:val="0043549F"/>
    <w:rsid w:val="00435576"/>
    <w:rsid w:val="004357CE"/>
    <w:rsid w:val="0043591E"/>
    <w:rsid w:val="00435AF6"/>
    <w:rsid w:val="00437484"/>
    <w:rsid w:val="00437743"/>
    <w:rsid w:val="004379AC"/>
    <w:rsid w:val="0044043D"/>
    <w:rsid w:val="00440C76"/>
    <w:rsid w:val="00441766"/>
    <w:rsid w:val="00441F11"/>
    <w:rsid w:val="00442BB9"/>
    <w:rsid w:val="00443310"/>
    <w:rsid w:val="004433FF"/>
    <w:rsid w:val="0044392A"/>
    <w:rsid w:val="00443B12"/>
    <w:rsid w:val="00443CD9"/>
    <w:rsid w:val="00443FE7"/>
    <w:rsid w:val="00444B5A"/>
    <w:rsid w:val="00444F73"/>
    <w:rsid w:val="0044557F"/>
    <w:rsid w:val="004457DA"/>
    <w:rsid w:val="00445B9F"/>
    <w:rsid w:val="00445E18"/>
    <w:rsid w:val="00445E43"/>
    <w:rsid w:val="0044620A"/>
    <w:rsid w:val="004464EE"/>
    <w:rsid w:val="0044657F"/>
    <w:rsid w:val="00446B87"/>
    <w:rsid w:val="00447AAE"/>
    <w:rsid w:val="00447C1D"/>
    <w:rsid w:val="00450077"/>
    <w:rsid w:val="00450375"/>
    <w:rsid w:val="00450DE0"/>
    <w:rsid w:val="00450E37"/>
    <w:rsid w:val="00451011"/>
    <w:rsid w:val="00451919"/>
    <w:rsid w:val="00451A63"/>
    <w:rsid w:val="00452DD0"/>
    <w:rsid w:val="00453702"/>
    <w:rsid w:val="0045496D"/>
    <w:rsid w:val="00454DA4"/>
    <w:rsid w:val="00454FAB"/>
    <w:rsid w:val="0045530E"/>
    <w:rsid w:val="00455BE5"/>
    <w:rsid w:val="00456B3B"/>
    <w:rsid w:val="004572A5"/>
    <w:rsid w:val="00457E4B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1D7"/>
    <w:rsid w:val="00465561"/>
    <w:rsid w:val="004655F1"/>
    <w:rsid w:val="004657C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2D9A"/>
    <w:rsid w:val="00473531"/>
    <w:rsid w:val="004749AB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2E4"/>
    <w:rsid w:val="00481349"/>
    <w:rsid w:val="004814F8"/>
    <w:rsid w:val="00481551"/>
    <w:rsid w:val="004816D3"/>
    <w:rsid w:val="00481C06"/>
    <w:rsid w:val="00481EA6"/>
    <w:rsid w:val="0048204C"/>
    <w:rsid w:val="0048208D"/>
    <w:rsid w:val="00482292"/>
    <w:rsid w:val="004824ED"/>
    <w:rsid w:val="004827CC"/>
    <w:rsid w:val="00482800"/>
    <w:rsid w:val="004832F3"/>
    <w:rsid w:val="00484244"/>
    <w:rsid w:val="004842B7"/>
    <w:rsid w:val="00484628"/>
    <w:rsid w:val="00484950"/>
    <w:rsid w:val="00484EC0"/>
    <w:rsid w:val="0048521B"/>
    <w:rsid w:val="0048526D"/>
    <w:rsid w:val="00485C25"/>
    <w:rsid w:val="00487A3C"/>
    <w:rsid w:val="0049054D"/>
    <w:rsid w:val="004906CC"/>
    <w:rsid w:val="00492537"/>
    <w:rsid w:val="004929D5"/>
    <w:rsid w:val="00492FC6"/>
    <w:rsid w:val="00493011"/>
    <w:rsid w:val="0049371E"/>
    <w:rsid w:val="00494719"/>
    <w:rsid w:val="00494753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BB3"/>
    <w:rsid w:val="004A0182"/>
    <w:rsid w:val="004A01CA"/>
    <w:rsid w:val="004A0463"/>
    <w:rsid w:val="004A05C1"/>
    <w:rsid w:val="004A0EDB"/>
    <w:rsid w:val="004A14D0"/>
    <w:rsid w:val="004A1A8E"/>
    <w:rsid w:val="004A2B21"/>
    <w:rsid w:val="004A313E"/>
    <w:rsid w:val="004A34A7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6F99"/>
    <w:rsid w:val="004A7126"/>
    <w:rsid w:val="004B0255"/>
    <w:rsid w:val="004B0506"/>
    <w:rsid w:val="004B094F"/>
    <w:rsid w:val="004B18D4"/>
    <w:rsid w:val="004B1DF2"/>
    <w:rsid w:val="004B22C2"/>
    <w:rsid w:val="004B25E3"/>
    <w:rsid w:val="004B2C80"/>
    <w:rsid w:val="004B2E84"/>
    <w:rsid w:val="004B31CE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7C3"/>
    <w:rsid w:val="004D3838"/>
    <w:rsid w:val="004D3D3E"/>
    <w:rsid w:val="004D4326"/>
    <w:rsid w:val="004D4389"/>
    <w:rsid w:val="004D4D27"/>
    <w:rsid w:val="004D4FD7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DCE"/>
    <w:rsid w:val="004E4062"/>
    <w:rsid w:val="004E44E4"/>
    <w:rsid w:val="004E5075"/>
    <w:rsid w:val="004E5446"/>
    <w:rsid w:val="004E583F"/>
    <w:rsid w:val="004E5B12"/>
    <w:rsid w:val="004E6003"/>
    <w:rsid w:val="004E65F5"/>
    <w:rsid w:val="004E7AC7"/>
    <w:rsid w:val="004E7C89"/>
    <w:rsid w:val="004F0442"/>
    <w:rsid w:val="004F047A"/>
    <w:rsid w:val="004F07A2"/>
    <w:rsid w:val="004F101D"/>
    <w:rsid w:val="004F13C6"/>
    <w:rsid w:val="004F14D7"/>
    <w:rsid w:val="004F2935"/>
    <w:rsid w:val="004F47E5"/>
    <w:rsid w:val="004F50A3"/>
    <w:rsid w:val="004F562E"/>
    <w:rsid w:val="004F6140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6"/>
    <w:rsid w:val="00506157"/>
    <w:rsid w:val="005076E5"/>
    <w:rsid w:val="00507840"/>
    <w:rsid w:val="005079C3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E17"/>
    <w:rsid w:val="00515016"/>
    <w:rsid w:val="00515595"/>
    <w:rsid w:val="005157CE"/>
    <w:rsid w:val="00515977"/>
    <w:rsid w:val="0051636B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2A54"/>
    <w:rsid w:val="005232AA"/>
    <w:rsid w:val="00523B20"/>
    <w:rsid w:val="0052423D"/>
    <w:rsid w:val="00524338"/>
    <w:rsid w:val="005246B5"/>
    <w:rsid w:val="00524ADD"/>
    <w:rsid w:val="00524C9E"/>
    <w:rsid w:val="005275F6"/>
    <w:rsid w:val="00530872"/>
    <w:rsid w:val="0053107C"/>
    <w:rsid w:val="0053193B"/>
    <w:rsid w:val="00531B98"/>
    <w:rsid w:val="00531C33"/>
    <w:rsid w:val="00532AA4"/>
    <w:rsid w:val="00532B75"/>
    <w:rsid w:val="00532C48"/>
    <w:rsid w:val="005335B6"/>
    <w:rsid w:val="00533B17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57F"/>
    <w:rsid w:val="005405A1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2F8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2181"/>
    <w:rsid w:val="00552ABD"/>
    <w:rsid w:val="005533A0"/>
    <w:rsid w:val="00553754"/>
    <w:rsid w:val="00553869"/>
    <w:rsid w:val="00553FE9"/>
    <w:rsid w:val="00554142"/>
    <w:rsid w:val="00554351"/>
    <w:rsid w:val="0055475C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465"/>
    <w:rsid w:val="0056157C"/>
    <w:rsid w:val="005616D3"/>
    <w:rsid w:val="00562246"/>
    <w:rsid w:val="0056226B"/>
    <w:rsid w:val="00562B2E"/>
    <w:rsid w:val="00562C8F"/>
    <w:rsid w:val="005647DE"/>
    <w:rsid w:val="00564926"/>
    <w:rsid w:val="0056564E"/>
    <w:rsid w:val="00566D0D"/>
    <w:rsid w:val="00567AD2"/>
    <w:rsid w:val="00567FE3"/>
    <w:rsid w:val="005700DA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775F1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39FF"/>
    <w:rsid w:val="00583BB0"/>
    <w:rsid w:val="00584828"/>
    <w:rsid w:val="00584BC9"/>
    <w:rsid w:val="0058658B"/>
    <w:rsid w:val="0058675A"/>
    <w:rsid w:val="00586919"/>
    <w:rsid w:val="00586BB2"/>
    <w:rsid w:val="00586CD9"/>
    <w:rsid w:val="00586D6B"/>
    <w:rsid w:val="00590C22"/>
    <w:rsid w:val="0059137E"/>
    <w:rsid w:val="00591402"/>
    <w:rsid w:val="0059142F"/>
    <w:rsid w:val="005916BB"/>
    <w:rsid w:val="00592603"/>
    <w:rsid w:val="00592874"/>
    <w:rsid w:val="00592A84"/>
    <w:rsid w:val="00592FD3"/>
    <w:rsid w:val="005937B3"/>
    <w:rsid w:val="00593A0F"/>
    <w:rsid w:val="00593E03"/>
    <w:rsid w:val="00593EE2"/>
    <w:rsid w:val="00594DF2"/>
    <w:rsid w:val="0059510E"/>
    <w:rsid w:val="00595208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4FD"/>
    <w:rsid w:val="00597A99"/>
    <w:rsid w:val="00597EAF"/>
    <w:rsid w:val="005A0011"/>
    <w:rsid w:val="005A03E1"/>
    <w:rsid w:val="005A0B93"/>
    <w:rsid w:val="005A0EC0"/>
    <w:rsid w:val="005A0F10"/>
    <w:rsid w:val="005A1B74"/>
    <w:rsid w:val="005A2973"/>
    <w:rsid w:val="005A2C33"/>
    <w:rsid w:val="005A3026"/>
    <w:rsid w:val="005A3BE8"/>
    <w:rsid w:val="005A400E"/>
    <w:rsid w:val="005A4044"/>
    <w:rsid w:val="005A443A"/>
    <w:rsid w:val="005A4511"/>
    <w:rsid w:val="005A5768"/>
    <w:rsid w:val="005A5C4A"/>
    <w:rsid w:val="005A6326"/>
    <w:rsid w:val="005A6FB0"/>
    <w:rsid w:val="005A73B7"/>
    <w:rsid w:val="005B0484"/>
    <w:rsid w:val="005B08EE"/>
    <w:rsid w:val="005B0920"/>
    <w:rsid w:val="005B11AA"/>
    <w:rsid w:val="005B196D"/>
    <w:rsid w:val="005B206B"/>
    <w:rsid w:val="005B23E8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731"/>
    <w:rsid w:val="005B7ADA"/>
    <w:rsid w:val="005C0BD7"/>
    <w:rsid w:val="005C0FE0"/>
    <w:rsid w:val="005C1AC7"/>
    <w:rsid w:val="005C1C4D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684C"/>
    <w:rsid w:val="005C6D77"/>
    <w:rsid w:val="005C778F"/>
    <w:rsid w:val="005C7C7F"/>
    <w:rsid w:val="005C7D8B"/>
    <w:rsid w:val="005D007D"/>
    <w:rsid w:val="005D03F8"/>
    <w:rsid w:val="005D0B94"/>
    <w:rsid w:val="005D0ECD"/>
    <w:rsid w:val="005D1F76"/>
    <w:rsid w:val="005D2417"/>
    <w:rsid w:val="005D2576"/>
    <w:rsid w:val="005D3B03"/>
    <w:rsid w:val="005D3E75"/>
    <w:rsid w:val="005D48C3"/>
    <w:rsid w:val="005D4AEF"/>
    <w:rsid w:val="005D518A"/>
    <w:rsid w:val="005D53E4"/>
    <w:rsid w:val="005D578F"/>
    <w:rsid w:val="005D6453"/>
    <w:rsid w:val="005D64B6"/>
    <w:rsid w:val="005D7599"/>
    <w:rsid w:val="005E08D4"/>
    <w:rsid w:val="005E0BA4"/>
    <w:rsid w:val="005E11D2"/>
    <w:rsid w:val="005E1329"/>
    <w:rsid w:val="005E2D9B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C74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A4A"/>
    <w:rsid w:val="005F2D20"/>
    <w:rsid w:val="005F31C8"/>
    <w:rsid w:val="005F3274"/>
    <w:rsid w:val="005F3745"/>
    <w:rsid w:val="005F42AC"/>
    <w:rsid w:val="005F4C9C"/>
    <w:rsid w:val="005F5331"/>
    <w:rsid w:val="005F58AC"/>
    <w:rsid w:val="005F58BB"/>
    <w:rsid w:val="005F61E8"/>
    <w:rsid w:val="005F63D5"/>
    <w:rsid w:val="005F6B09"/>
    <w:rsid w:val="005F70BE"/>
    <w:rsid w:val="00600293"/>
    <w:rsid w:val="0060104A"/>
    <w:rsid w:val="00601128"/>
    <w:rsid w:val="006018DF"/>
    <w:rsid w:val="00601995"/>
    <w:rsid w:val="00601F5D"/>
    <w:rsid w:val="0060215B"/>
    <w:rsid w:val="006024AB"/>
    <w:rsid w:val="00602FF4"/>
    <w:rsid w:val="00604A55"/>
    <w:rsid w:val="00604AAF"/>
    <w:rsid w:val="00604FD6"/>
    <w:rsid w:val="00605326"/>
    <w:rsid w:val="00605542"/>
    <w:rsid w:val="00605A99"/>
    <w:rsid w:val="00606716"/>
    <w:rsid w:val="00607149"/>
    <w:rsid w:val="006076B3"/>
    <w:rsid w:val="0060797D"/>
    <w:rsid w:val="00607CF9"/>
    <w:rsid w:val="00607DAD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17CC0"/>
    <w:rsid w:val="00620644"/>
    <w:rsid w:val="00621006"/>
    <w:rsid w:val="00621275"/>
    <w:rsid w:val="006212B8"/>
    <w:rsid w:val="0062190E"/>
    <w:rsid w:val="00622143"/>
    <w:rsid w:val="006223C8"/>
    <w:rsid w:val="006229ED"/>
    <w:rsid w:val="00623744"/>
    <w:rsid w:val="0062374E"/>
    <w:rsid w:val="00623861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278C6"/>
    <w:rsid w:val="0063085E"/>
    <w:rsid w:val="00630D61"/>
    <w:rsid w:val="006312D8"/>
    <w:rsid w:val="00631F6A"/>
    <w:rsid w:val="006325D1"/>
    <w:rsid w:val="00633042"/>
    <w:rsid w:val="00633ED1"/>
    <w:rsid w:val="00634B0C"/>
    <w:rsid w:val="006357D0"/>
    <w:rsid w:val="006366AC"/>
    <w:rsid w:val="006378E6"/>
    <w:rsid w:val="00637EB7"/>
    <w:rsid w:val="006402A6"/>
    <w:rsid w:val="00640D1F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719A"/>
    <w:rsid w:val="006474FB"/>
    <w:rsid w:val="00647689"/>
    <w:rsid w:val="0064773F"/>
    <w:rsid w:val="00647F63"/>
    <w:rsid w:val="006509E7"/>
    <w:rsid w:val="00651C80"/>
    <w:rsid w:val="00653249"/>
    <w:rsid w:val="006533C4"/>
    <w:rsid w:val="006538B3"/>
    <w:rsid w:val="00653DEF"/>
    <w:rsid w:val="00654071"/>
    <w:rsid w:val="0065576A"/>
    <w:rsid w:val="006560A5"/>
    <w:rsid w:val="00656338"/>
    <w:rsid w:val="00656B71"/>
    <w:rsid w:val="0065722D"/>
    <w:rsid w:val="00657317"/>
    <w:rsid w:val="006573ED"/>
    <w:rsid w:val="00657556"/>
    <w:rsid w:val="0065766E"/>
    <w:rsid w:val="00657D24"/>
    <w:rsid w:val="00660C75"/>
    <w:rsid w:val="00660D70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521E"/>
    <w:rsid w:val="0066592A"/>
    <w:rsid w:val="00665A91"/>
    <w:rsid w:val="00666511"/>
    <w:rsid w:val="00666962"/>
    <w:rsid w:val="006669BB"/>
    <w:rsid w:val="006675A1"/>
    <w:rsid w:val="00667D0F"/>
    <w:rsid w:val="00667D4E"/>
    <w:rsid w:val="006706E1"/>
    <w:rsid w:val="00670A44"/>
    <w:rsid w:val="00671F8C"/>
    <w:rsid w:val="00672C04"/>
    <w:rsid w:val="00672C1D"/>
    <w:rsid w:val="00673320"/>
    <w:rsid w:val="00673881"/>
    <w:rsid w:val="00673A6A"/>
    <w:rsid w:val="00673C3D"/>
    <w:rsid w:val="00673CDE"/>
    <w:rsid w:val="00673DC4"/>
    <w:rsid w:val="00674773"/>
    <w:rsid w:val="00675F08"/>
    <w:rsid w:val="0067670E"/>
    <w:rsid w:val="00677238"/>
    <w:rsid w:val="0067746A"/>
    <w:rsid w:val="0067780B"/>
    <w:rsid w:val="00681087"/>
    <w:rsid w:val="00681503"/>
    <w:rsid w:val="00681746"/>
    <w:rsid w:val="00681DAA"/>
    <w:rsid w:val="00681E78"/>
    <w:rsid w:val="00682F47"/>
    <w:rsid w:val="0068364C"/>
    <w:rsid w:val="006838C9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0E0"/>
    <w:rsid w:val="00687CA6"/>
    <w:rsid w:val="0069048C"/>
    <w:rsid w:val="006905A1"/>
    <w:rsid w:val="006909C1"/>
    <w:rsid w:val="00690ABA"/>
    <w:rsid w:val="00690B37"/>
    <w:rsid w:val="006912E4"/>
    <w:rsid w:val="00691A08"/>
    <w:rsid w:val="0069203F"/>
    <w:rsid w:val="006934DD"/>
    <w:rsid w:val="00693E02"/>
    <w:rsid w:val="00693E1F"/>
    <w:rsid w:val="00694848"/>
    <w:rsid w:val="00694917"/>
    <w:rsid w:val="00694923"/>
    <w:rsid w:val="00695A78"/>
    <w:rsid w:val="00695ADD"/>
    <w:rsid w:val="00695B8E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2EC"/>
    <w:rsid w:val="006A332E"/>
    <w:rsid w:val="006A3C98"/>
    <w:rsid w:val="006A4344"/>
    <w:rsid w:val="006A437A"/>
    <w:rsid w:val="006A6730"/>
    <w:rsid w:val="006A683B"/>
    <w:rsid w:val="006A6914"/>
    <w:rsid w:val="006A779D"/>
    <w:rsid w:val="006A7CFE"/>
    <w:rsid w:val="006B0465"/>
    <w:rsid w:val="006B0541"/>
    <w:rsid w:val="006B0C9C"/>
    <w:rsid w:val="006B1107"/>
    <w:rsid w:val="006B1CE7"/>
    <w:rsid w:val="006B1CF9"/>
    <w:rsid w:val="006B339D"/>
    <w:rsid w:val="006B387A"/>
    <w:rsid w:val="006B3F36"/>
    <w:rsid w:val="006B429E"/>
    <w:rsid w:val="006B46C3"/>
    <w:rsid w:val="006B4B47"/>
    <w:rsid w:val="006B4B67"/>
    <w:rsid w:val="006B5108"/>
    <w:rsid w:val="006B6EBA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525F"/>
    <w:rsid w:val="006C5A5E"/>
    <w:rsid w:val="006C6CAE"/>
    <w:rsid w:val="006C6D14"/>
    <w:rsid w:val="006C6E11"/>
    <w:rsid w:val="006C70DB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61"/>
    <w:rsid w:val="006D3199"/>
    <w:rsid w:val="006D360F"/>
    <w:rsid w:val="006D393D"/>
    <w:rsid w:val="006D3CE4"/>
    <w:rsid w:val="006D41B4"/>
    <w:rsid w:val="006D4A0A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0A87"/>
    <w:rsid w:val="006F130E"/>
    <w:rsid w:val="006F2C3B"/>
    <w:rsid w:val="006F32E9"/>
    <w:rsid w:val="006F3490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5C1"/>
    <w:rsid w:val="006F78F6"/>
    <w:rsid w:val="00700471"/>
    <w:rsid w:val="00700A09"/>
    <w:rsid w:val="00700F60"/>
    <w:rsid w:val="007015FD"/>
    <w:rsid w:val="007019FD"/>
    <w:rsid w:val="00701D7F"/>
    <w:rsid w:val="00701ED5"/>
    <w:rsid w:val="00701F5C"/>
    <w:rsid w:val="00702474"/>
    <w:rsid w:val="00702809"/>
    <w:rsid w:val="00703CFE"/>
    <w:rsid w:val="00704445"/>
    <w:rsid w:val="007046AC"/>
    <w:rsid w:val="007059D1"/>
    <w:rsid w:val="00705DEE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ACB"/>
    <w:rsid w:val="00710B8A"/>
    <w:rsid w:val="00710CD5"/>
    <w:rsid w:val="00711646"/>
    <w:rsid w:val="00711831"/>
    <w:rsid w:val="00711C7E"/>
    <w:rsid w:val="00711F5B"/>
    <w:rsid w:val="007121B6"/>
    <w:rsid w:val="007121E2"/>
    <w:rsid w:val="0071266D"/>
    <w:rsid w:val="0071267B"/>
    <w:rsid w:val="00713594"/>
    <w:rsid w:val="00713D5F"/>
    <w:rsid w:val="0071477F"/>
    <w:rsid w:val="00715852"/>
    <w:rsid w:val="00715A9E"/>
    <w:rsid w:val="00715B1C"/>
    <w:rsid w:val="00716012"/>
    <w:rsid w:val="0071703C"/>
    <w:rsid w:val="00717387"/>
    <w:rsid w:val="0071776D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E79"/>
    <w:rsid w:val="00734FF0"/>
    <w:rsid w:val="00735201"/>
    <w:rsid w:val="007354C7"/>
    <w:rsid w:val="00735C0B"/>
    <w:rsid w:val="007363A9"/>
    <w:rsid w:val="00736B18"/>
    <w:rsid w:val="00737057"/>
    <w:rsid w:val="0073722F"/>
    <w:rsid w:val="0073742B"/>
    <w:rsid w:val="0074006C"/>
    <w:rsid w:val="007405D9"/>
    <w:rsid w:val="00740849"/>
    <w:rsid w:val="00740B0E"/>
    <w:rsid w:val="00740E1F"/>
    <w:rsid w:val="00741015"/>
    <w:rsid w:val="0074161C"/>
    <w:rsid w:val="00741E2D"/>
    <w:rsid w:val="00741E43"/>
    <w:rsid w:val="00742153"/>
    <w:rsid w:val="00742586"/>
    <w:rsid w:val="0074264E"/>
    <w:rsid w:val="00742961"/>
    <w:rsid w:val="00743162"/>
    <w:rsid w:val="007443C2"/>
    <w:rsid w:val="0074453E"/>
    <w:rsid w:val="00744A48"/>
    <w:rsid w:val="00744FE9"/>
    <w:rsid w:val="00745421"/>
    <w:rsid w:val="00745666"/>
    <w:rsid w:val="00746300"/>
    <w:rsid w:val="00746BB8"/>
    <w:rsid w:val="00746C87"/>
    <w:rsid w:val="007471C5"/>
    <w:rsid w:val="00747F47"/>
    <w:rsid w:val="00750238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335"/>
    <w:rsid w:val="00755AB1"/>
    <w:rsid w:val="00755ED3"/>
    <w:rsid w:val="00756022"/>
    <w:rsid w:val="0075602B"/>
    <w:rsid w:val="00756B1F"/>
    <w:rsid w:val="00756E40"/>
    <w:rsid w:val="0075748A"/>
    <w:rsid w:val="00757B77"/>
    <w:rsid w:val="00760027"/>
    <w:rsid w:val="00760260"/>
    <w:rsid w:val="0076042D"/>
    <w:rsid w:val="007609F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6C17"/>
    <w:rsid w:val="00767AAB"/>
    <w:rsid w:val="00767DB4"/>
    <w:rsid w:val="00770046"/>
    <w:rsid w:val="007702FE"/>
    <w:rsid w:val="00770D14"/>
    <w:rsid w:val="007711F3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2BD"/>
    <w:rsid w:val="007774AD"/>
    <w:rsid w:val="00777CAA"/>
    <w:rsid w:val="0078088A"/>
    <w:rsid w:val="00780AC2"/>
    <w:rsid w:val="00780C1E"/>
    <w:rsid w:val="00780D02"/>
    <w:rsid w:val="0078121D"/>
    <w:rsid w:val="007818B5"/>
    <w:rsid w:val="00782C0B"/>
    <w:rsid w:val="00782DB2"/>
    <w:rsid w:val="00782DB9"/>
    <w:rsid w:val="0078315C"/>
    <w:rsid w:val="007837A8"/>
    <w:rsid w:val="00783823"/>
    <w:rsid w:val="00783A6E"/>
    <w:rsid w:val="007846B1"/>
    <w:rsid w:val="00784FC4"/>
    <w:rsid w:val="00785005"/>
    <w:rsid w:val="007853CA"/>
    <w:rsid w:val="0078686C"/>
    <w:rsid w:val="00786D39"/>
    <w:rsid w:val="00786F5E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80"/>
    <w:rsid w:val="007922A9"/>
    <w:rsid w:val="00792412"/>
    <w:rsid w:val="00792699"/>
    <w:rsid w:val="00793056"/>
    <w:rsid w:val="007932A9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B52"/>
    <w:rsid w:val="007A2D6A"/>
    <w:rsid w:val="007A313A"/>
    <w:rsid w:val="007A3AB7"/>
    <w:rsid w:val="007A4108"/>
    <w:rsid w:val="007A48D5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34C8"/>
    <w:rsid w:val="007B4C24"/>
    <w:rsid w:val="007B4DEF"/>
    <w:rsid w:val="007B50DB"/>
    <w:rsid w:val="007B5B0A"/>
    <w:rsid w:val="007B5BB9"/>
    <w:rsid w:val="007B69DC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EB8"/>
    <w:rsid w:val="007C6F15"/>
    <w:rsid w:val="007C7EB2"/>
    <w:rsid w:val="007D011B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2E8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285"/>
    <w:rsid w:val="007E62E6"/>
    <w:rsid w:val="007E6487"/>
    <w:rsid w:val="007E64AC"/>
    <w:rsid w:val="007E6BF1"/>
    <w:rsid w:val="007E6DB7"/>
    <w:rsid w:val="007E73E3"/>
    <w:rsid w:val="007E763A"/>
    <w:rsid w:val="007F039C"/>
    <w:rsid w:val="007F06F8"/>
    <w:rsid w:val="007F0FE7"/>
    <w:rsid w:val="007F1921"/>
    <w:rsid w:val="007F1BE8"/>
    <w:rsid w:val="007F251D"/>
    <w:rsid w:val="007F31CB"/>
    <w:rsid w:val="007F3CC5"/>
    <w:rsid w:val="007F465D"/>
    <w:rsid w:val="007F479C"/>
    <w:rsid w:val="007F4AE3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E37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8D1"/>
    <w:rsid w:val="0080698D"/>
    <w:rsid w:val="00807055"/>
    <w:rsid w:val="008077E6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660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6153"/>
    <w:rsid w:val="008163C3"/>
    <w:rsid w:val="00816F40"/>
    <w:rsid w:val="00816F65"/>
    <w:rsid w:val="00817396"/>
    <w:rsid w:val="00820053"/>
    <w:rsid w:val="0082042F"/>
    <w:rsid w:val="00821657"/>
    <w:rsid w:val="00821FBB"/>
    <w:rsid w:val="0082276C"/>
    <w:rsid w:val="008229E2"/>
    <w:rsid w:val="00823343"/>
    <w:rsid w:val="00824F6D"/>
    <w:rsid w:val="00825013"/>
    <w:rsid w:val="00825015"/>
    <w:rsid w:val="00825A5D"/>
    <w:rsid w:val="00826530"/>
    <w:rsid w:val="008265ED"/>
    <w:rsid w:val="008267A2"/>
    <w:rsid w:val="00826A9E"/>
    <w:rsid w:val="00827DE7"/>
    <w:rsid w:val="00830656"/>
    <w:rsid w:val="00831B03"/>
    <w:rsid w:val="00831BA3"/>
    <w:rsid w:val="00832548"/>
    <w:rsid w:val="008328EF"/>
    <w:rsid w:val="00832CCA"/>
    <w:rsid w:val="00832D86"/>
    <w:rsid w:val="00832E46"/>
    <w:rsid w:val="00832E4D"/>
    <w:rsid w:val="00833129"/>
    <w:rsid w:val="0083373E"/>
    <w:rsid w:val="0083395E"/>
    <w:rsid w:val="00833DA6"/>
    <w:rsid w:val="00834063"/>
    <w:rsid w:val="00834558"/>
    <w:rsid w:val="00834672"/>
    <w:rsid w:val="00834CF9"/>
    <w:rsid w:val="00834E15"/>
    <w:rsid w:val="0083539E"/>
    <w:rsid w:val="00835AB7"/>
    <w:rsid w:val="00835FD3"/>
    <w:rsid w:val="00836206"/>
    <w:rsid w:val="008362B9"/>
    <w:rsid w:val="0083713C"/>
    <w:rsid w:val="00837268"/>
    <w:rsid w:val="0084009E"/>
    <w:rsid w:val="00840D29"/>
    <w:rsid w:val="008412E4"/>
    <w:rsid w:val="00841C22"/>
    <w:rsid w:val="008421F8"/>
    <w:rsid w:val="008435D3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5D0"/>
    <w:rsid w:val="00846A6D"/>
    <w:rsid w:val="00846E31"/>
    <w:rsid w:val="00847410"/>
    <w:rsid w:val="0084795D"/>
    <w:rsid w:val="00847A9A"/>
    <w:rsid w:val="00847C02"/>
    <w:rsid w:val="008500AE"/>
    <w:rsid w:val="00850C2F"/>
    <w:rsid w:val="00851E7B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6F34"/>
    <w:rsid w:val="00857412"/>
    <w:rsid w:val="00857474"/>
    <w:rsid w:val="008575A8"/>
    <w:rsid w:val="00860024"/>
    <w:rsid w:val="008608A5"/>
    <w:rsid w:val="008609D6"/>
    <w:rsid w:val="00860DDC"/>
    <w:rsid w:val="00860E3E"/>
    <w:rsid w:val="0086186B"/>
    <w:rsid w:val="00862081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62D2"/>
    <w:rsid w:val="00866486"/>
    <w:rsid w:val="00866F45"/>
    <w:rsid w:val="00867161"/>
    <w:rsid w:val="00867968"/>
    <w:rsid w:val="00867E73"/>
    <w:rsid w:val="00870798"/>
    <w:rsid w:val="00870B29"/>
    <w:rsid w:val="00870B34"/>
    <w:rsid w:val="00870D18"/>
    <w:rsid w:val="0087166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0D43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4ED1"/>
    <w:rsid w:val="008851DF"/>
    <w:rsid w:val="00885604"/>
    <w:rsid w:val="00885796"/>
    <w:rsid w:val="00885A6E"/>
    <w:rsid w:val="0088683A"/>
    <w:rsid w:val="0088685B"/>
    <w:rsid w:val="00887338"/>
    <w:rsid w:val="008879C2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7B1"/>
    <w:rsid w:val="008A1B89"/>
    <w:rsid w:val="008A1FFF"/>
    <w:rsid w:val="008A2B4B"/>
    <w:rsid w:val="008A351F"/>
    <w:rsid w:val="008A36C5"/>
    <w:rsid w:val="008A496F"/>
    <w:rsid w:val="008A4B8A"/>
    <w:rsid w:val="008A5534"/>
    <w:rsid w:val="008A7C33"/>
    <w:rsid w:val="008B0E1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791"/>
    <w:rsid w:val="008B4CBE"/>
    <w:rsid w:val="008B4D98"/>
    <w:rsid w:val="008B5043"/>
    <w:rsid w:val="008B51CB"/>
    <w:rsid w:val="008B6148"/>
    <w:rsid w:val="008B6334"/>
    <w:rsid w:val="008B6572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5C6F"/>
    <w:rsid w:val="008C637A"/>
    <w:rsid w:val="008C65C6"/>
    <w:rsid w:val="008C669E"/>
    <w:rsid w:val="008C682D"/>
    <w:rsid w:val="008C6EE8"/>
    <w:rsid w:val="008C6F8C"/>
    <w:rsid w:val="008C7254"/>
    <w:rsid w:val="008C7A7C"/>
    <w:rsid w:val="008C7D64"/>
    <w:rsid w:val="008D0828"/>
    <w:rsid w:val="008D172A"/>
    <w:rsid w:val="008D1997"/>
    <w:rsid w:val="008D1B51"/>
    <w:rsid w:val="008D1DC9"/>
    <w:rsid w:val="008D2089"/>
    <w:rsid w:val="008D30C2"/>
    <w:rsid w:val="008D3346"/>
    <w:rsid w:val="008D34B8"/>
    <w:rsid w:val="008D3628"/>
    <w:rsid w:val="008D3DB8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370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5375"/>
    <w:rsid w:val="008F5500"/>
    <w:rsid w:val="008F57AF"/>
    <w:rsid w:val="008F60CF"/>
    <w:rsid w:val="008F6711"/>
    <w:rsid w:val="008F6735"/>
    <w:rsid w:val="008F6AF0"/>
    <w:rsid w:val="008F7318"/>
    <w:rsid w:val="008F7FBF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4511"/>
    <w:rsid w:val="009047E5"/>
    <w:rsid w:val="009058FA"/>
    <w:rsid w:val="00906171"/>
    <w:rsid w:val="00906587"/>
    <w:rsid w:val="00906C29"/>
    <w:rsid w:val="00906DE3"/>
    <w:rsid w:val="00906F56"/>
    <w:rsid w:val="00907EE2"/>
    <w:rsid w:val="00907FCF"/>
    <w:rsid w:val="0091067D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A90"/>
    <w:rsid w:val="00915C35"/>
    <w:rsid w:val="00917097"/>
    <w:rsid w:val="00917282"/>
    <w:rsid w:val="00920168"/>
    <w:rsid w:val="009210ED"/>
    <w:rsid w:val="00921583"/>
    <w:rsid w:val="009217A8"/>
    <w:rsid w:val="00921945"/>
    <w:rsid w:val="00921F07"/>
    <w:rsid w:val="00921FFA"/>
    <w:rsid w:val="00922A5D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867"/>
    <w:rsid w:val="00930984"/>
    <w:rsid w:val="00930A88"/>
    <w:rsid w:val="00930B7D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4173"/>
    <w:rsid w:val="009341A2"/>
    <w:rsid w:val="00934290"/>
    <w:rsid w:val="0093430A"/>
    <w:rsid w:val="00934BC7"/>
    <w:rsid w:val="00934F4A"/>
    <w:rsid w:val="00935155"/>
    <w:rsid w:val="009353E8"/>
    <w:rsid w:val="0093558B"/>
    <w:rsid w:val="009359BD"/>
    <w:rsid w:val="00935B25"/>
    <w:rsid w:val="009362B1"/>
    <w:rsid w:val="009364E8"/>
    <w:rsid w:val="00936C46"/>
    <w:rsid w:val="00936CBB"/>
    <w:rsid w:val="00936CD6"/>
    <w:rsid w:val="009372FA"/>
    <w:rsid w:val="00937A29"/>
    <w:rsid w:val="00940F89"/>
    <w:rsid w:val="009418F3"/>
    <w:rsid w:val="00941D24"/>
    <w:rsid w:val="00941DE4"/>
    <w:rsid w:val="00941EE2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ABE"/>
    <w:rsid w:val="00951DE3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8F8"/>
    <w:rsid w:val="00957D88"/>
    <w:rsid w:val="00960069"/>
    <w:rsid w:val="009608F7"/>
    <w:rsid w:val="00961B32"/>
    <w:rsid w:val="00961EA1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71FE"/>
    <w:rsid w:val="00967935"/>
    <w:rsid w:val="009679BC"/>
    <w:rsid w:val="00970287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0B53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36C0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B84"/>
    <w:rsid w:val="009972A5"/>
    <w:rsid w:val="00997AEB"/>
    <w:rsid w:val="00997EF1"/>
    <w:rsid w:val="009A02B8"/>
    <w:rsid w:val="009A0D4D"/>
    <w:rsid w:val="009A0E4C"/>
    <w:rsid w:val="009A1F08"/>
    <w:rsid w:val="009A2385"/>
    <w:rsid w:val="009A24C9"/>
    <w:rsid w:val="009A2679"/>
    <w:rsid w:val="009A2872"/>
    <w:rsid w:val="009A2F13"/>
    <w:rsid w:val="009A2F9A"/>
    <w:rsid w:val="009A2FC6"/>
    <w:rsid w:val="009A308B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EA4"/>
    <w:rsid w:val="009B13D2"/>
    <w:rsid w:val="009B1DFD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2F71"/>
    <w:rsid w:val="009C3E98"/>
    <w:rsid w:val="009C406A"/>
    <w:rsid w:val="009C4485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D7690"/>
    <w:rsid w:val="009E0439"/>
    <w:rsid w:val="009E071D"/>
    <w:rsid w:val="009E1932"/>
    <w:rsid w:val="009E1F36"/>
    <w:rsid w:val="009E2229"/>
    <w:rsid w:val="009E30CA"/>
    <w:rsid w:val="009E35BE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1BD9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BB3"/>
    <w:rsid w:val="009F6D68"/>
    <w:rsid w:val="009F6FDD"/>
    <w:rsid w:val="009F71E1"/>
    <w:rsid w:val="009F777F"/>
    <w:rsid w:val="009F7B91"/>
    <w:rsid w:val="009F7E71"/>
    <w:rsid w:val="009F7E8D"/>
    <w:rsid w:val="00A008BA"/>
    <w:rsid w:val="00A013C7"/>
    <w:rsid w:val="00A018B3"/>
    <w:rsid w:val="00A01D9D"/>
    <w:rsid w:val="00A024A2"/>
    <w:rsid w:val="00A02875"/>
    <w:rsid w:val="00A03243"/>
    <w:rsid w:val="00A03C6C"/>
    <w:rsid w:val="00A0441B"/>
    <w:rsid w:val="00A04694"/>
    <w:rsid w:val="00A04FBC"/>
    <w:rsid w:val="00A052F2"/>
    <w:rsid w:val="00A05B96"/>
    <w:rsid w:val="00A060F4"/>
    <w:rsid w:val="00A069AB"/>
    <w:rsid w:val="00A06C7A"/>
    <w:rsid w:val="00A07173"/>
    <w:rsid w:val="00A073B2"/>
    <w:rsid w:val="00A1037D"/>
    <w:rsid w:val="00A10BF4"/>
    <w:rsid w:val="00A11200"/>
    <w:rsid w:val="00A11983"/>
    <w:rsid w:val="00A11B0F"/>
    <w:rsid w:val="00A120F0"/>
    <w:rsid w:val="00A122F0"/>
    <w:rsid w:val="00A12301"/>
    <w:rsid w:val="00A12418"/>
    <w:rsid w:val="00A12BED"/>
    <w:rsid w:val="00A12EA4"/>
    <w:rsid w:val="00A13175"/>
    <w:rsid w:val="00A13C15"/>
    <w:rsid w:val="00A1403E"/>
    <w:rsid w:val="00A14060"/>
    <w:rsid w:val="00A1435D"/>
    <w:rsid w:val="00A14FBD"/>
    <w:rsid w:val="00A1586E"/>
    <w:rsid w:val="00A158D7"/>
    <w:rsid w:val="00A1625A"/>
    <w:rsid w:val="00A16982"/>
    <w:rsid w:val="00A17E11"/>
    <w:rsid w:val="00A20044"/>
    <w:rsid w:val="00A2076E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028"/>
    <w:rsid w:val="00A26434"/>
    <w:rsid w:val="00A26872"/>
    <w:rsid w:val="00A26A46"/>
    <w:rsid w:val="00A26AAE"/>
    <w:rsid w:val="00A26EEF"/>
    <w:rsid w:val="00A272E5"/>
    <w:rsid w:val="00A27488"/>
    <w:rsid w:val="00A27620"/>
    <w:rsid w:val="00A277CB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4A00"/>
    <w:rsid w:val="00A35330"/>
    <w:rsid w:val="00A357C6"/>
    <w:rsid w:val="00A358D5"/>
    <w:rsid w:val="00A35C0B"/>
    <w:rsid w:val="00A35F07"/>
    <w:rsid w:val="00A35F31"/>
    <w:rsid w:val="00A37538"/>
    <w:rsid w:val="00A37FDA"/>
    <w:rsid w:val="00A40302"/>
    <w:rsid w:val="00A41A4E"/>
    <w:rsid w:val="00A4228F"/>
    <w:rsid w:val="00A42B77"/>
    <w:rsid w:val="00A4407D"/>
    <w:rsid w:val="00A444B4"/>
    <w:rsid w:val="00A4487B"/>
    <w:rsid w:val="00A449CF"/>
    <w:rsid w:val="00A45739"/>
    <w:rsid w:val="00A45D9E"/>
    <w:rsid w:val="00A45E46"/>
    <w:rsid w:val="00A45E86"/>
    <w:rsid w:val="00A45FFE"/>
    <w:rsid w:val="00A46AB6"/>
    <w:rsid w:val="00A46AF6"/>
    <w:rsid w:val="00A46C76"/>
    <w:rsid w:val="00A471A5"/>
    <w:rsid w:val="00A4764F"/>
    <w:rsid w:val="00A504F2"/>
    <w:rsid w:val="00A50683"/>
    <w:rsid w:val="00A506C7"/>
    <w:rsid w:val="00A50B36"/>
    <w:rsid w:val="00A51387"/>
    <w:rsid w:val="00A51F32"/>
    <w:rsid w:val="00A52956"/>
    <w:rsid w:val="00A52A4D"/>
    <w:rsid w:val="00A52BCD"/>
    <w:rsid w:val="00A53420"/>
    <w:rsid w:val="00A540B6"/>
    <w:rsid w:val="00A541F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4C7"/>
    <w:rsid w:val="00A647AF"/>
    <w:rsid w:val="00A6557B"/>
    <w:rsid w:val="00A6571E"/>
    <w:rsid w:val="00A665A2"/>
    <w:rsid w:val="00A70354"/>
    <w:rsid w:val="00A70E9A"/>
    <w:rsid w:val="00A70FF4"/>
    <w:rsid w:val="00A71D45"/>
    <w:rsid w:val="00A71F3B"/>
    <w:rsid w:val="00A7233A"/>
    <w:rsid w:val="00A72455"/>
    <w:rsid w:val="00A72E80"/>
    <w:rsid w:val="00A72F17"/>
    <w:rsid w:val="00A736AB"/>
    <w:rsid w:val="00A74A6B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18C"/>
    <w:rsid w:val="00A81239"/>
    <w:rsid w:val="00A8158A"/>
    <w:rsid w:val="00A8192A"/>
    <w:rsid w:val="00A81F9E"/>
    <w:rsid w:val="00A820A5"/>
    <w:rsid w:val="00A82549"/>
    <w:rsid w:val="00A82585"/>
    <w:rsid w:val="00A830CB"/>
    <w:rsid w:val="00A83233"/>
    <w:rsid w:val="00A83548"/>
    <w:rsid w:val="00A83AE8"/>
    <w:rsid w:val="00A84602"/>
    <w:rsid w:val="00A84C4C"/>
    <w:rsid w:val="00A85ED9"/>
    <w:rsid w:val="00A860B7"/>
    <w:rsid w:val="00A863C6"/>
    <w:rsid w:val="00A86756"/>
    <w:rsid w:val="00A87449"/>
    <w:rsid w:val="00A90011"/>
    <w:rsid w:val="00A90423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070"/>
    <w:rsid w:val="00A975E4"/>
    <w:rsid w:val="00A97AAD"/>
    <w:rsid w:val="00AA05F2"/>
    <w:rsid w:val="00AA0627"/>
    <w:rsid w:val="00AA0AC4"/>
    <w:rsid w:val="00AA0D41"/>
    <w:rsid w:val="00AA0EAC"/>
    <w:rsid w:val="00AA13B3"/>
    <w:rsid w:val="00AA2025"/>
    <w:rsid w:val="00AA257B"/>
    <w:rsid w:val="00AA2645"/>
    <w:rsid w:val="00AA27EA"/>
    <w:rsid w:val="00AA2EBD"/>
    <w:rsid w:val="00AA2F71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CAA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999"/>
    <w:rsid w:val="00AB5B1A"/>
    <w:rsid w:val="00AB5B82"/>
    <w:rsid w:val="00AB5F88"/>
    <w:rsid w:val="00AB6DB6"/>
    <w:rsid w:val="00AB72D4"/>
    <w:rsid w:val="00AB77EB"/>
    <w:rsid w:val="00AB7BDA"/>
    <w:rsid w:val="00AB7E98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45A2"/>
    <w:rsid w:val="00AC5891"/>
    <w:rsid w:val="00AC63E3"/>
    <w:rsid w:val="00AC63FC"/>
    <w:rsid w:val="00AC77CE"/>
    <w:rsid w:val="00AC7BB1"/>
    <w:rsid w:val="00AC7D4F"/>
    <w:rsid w:val="00AD02CB"/>
    <w:rsid w:val="00AD0D69"/>
    <w:rsid w:val="00AD0EB8"/>
    <w:rsid w:val="00AD145D"/>
    <w:rsid w:val="00AD168F"/>
    <w:rsid w:val="00AD1A27"/>
    <w:rsid w:val="00AD26C2"/>
    <w:rsid w:val="00AD36A4"/>
    <w:rsid w:val="00AD3BDB"/>
    <w:rsid w:val="00AD494F"/>
    <w:rsid w:val="00AD496B"/>
    <w:rsid w:val="00AD4A6D"/>
    <w:rsid w:val="00AD4B54"/>
    <w:rsid w:val="00AD53CC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20F"/>
    <w:rsid w:val="00AE184C"/>
    <w:rsid w:val="00AE1876"/>
    <w:rsid w:val="00AE1BC2"/>
    <w:rsid w:val="00AE1E80"/>
    <w:rsid w:val="00AE35BC"/>
    <w:rsid w:val="00AE3BA9"/>
    <w:rsid w:val="00AE41DE"/>
    <w:rsid w:val="00AE4752"/>
    <w:rsid w:val="00AE4F22"/>
    <w:rsid w:val="00AE5601"/>
    <w:rsid w:val="00AE5620"/>
    <w:rsid w:val="00AE676A"/>
    <w:rsid w:val="00AE6854"/>
    <w:rsid w:val="00AE6969"/>
    <w:rsid w:val="00AE705C"/>
    <w:rsid w:val="00AE72D2"/>
    <w:rsid w:val="00AE7524"/>
    <w:rsid w:val="00AE76B8"/>
    <w:rsid w:val="00AE7F19"/>
    <w:rsid w:val="00AF06DA"/>
    <w:rsid w:val="00AF0885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D57"/>
    <w:rsid w:val="00AF3351"/>
    <w:rsid w:val="00AF36CF"/>
    <w:rsid w:val="00AF4234"/>
    <w:rsid w:val="00AF4807"/>
    <w:rsid w:val="00AF5313"/>
    <w:rsid w:val="00AF5D0A"/>
    <w:rsid w:val="00AF622B"/>
    <w:rsid w:val="00AF62B7"/>
    <w:rsid w:val="00AF682E"/>
    <w:rsid w:val="00AF68D3"/>
    <w:rsid w:val="00AF7253"/>
    <w:rsid w:val="00AF7859"/>
    <w:rsid w:val="00AF7F59"/>
    <w:rsid w:val="00B00300"/>
    <w:rsid w:val="00B00367"/>
    <w:rsid w:val="00B00B08"/>
    <w:rsid w:val="00B00B7F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B0F"/>
    <w:rsid w:val="00B12FA8"/>
    <w:rsid w:val="00B13512"/>
    <w:rsid w:val="00B1351F"/>
    <w:rsid w:val="00B143F4"/>
    <w:rsid w:val="00B14AED"/>
    <w:rsid w:val="00B14EB1"/>
    <w:rsid w:val="00B15321"/>
    <w:rsid w:val="00B155F1"/>
    <w:rsid w:val="00B158F5"/>
    <w:rsid w:val="00B15CA1"/>
    <w:rsid w:val="00B16200"/>
    <w:rsid w:val="00B16582"/>
    <w:rsid w:val="00B2112D"/>
    <w:rsid w:val="00B21BEF"/>
    <w:rsid w:val="00B21CDE"/>
    <w:rsid w:val="00B21EC5"/>
    <w:rsid w:val="00B228D4"/>
    <w:rsid w:val="00B23555"/>
    <w:rsid w:val="00B23612"/>
    <w:rsid w:val="00B23F1A"/>
    <w:rsid w:val="00B240A5"/>
    <w:rsid w:val="00B24A38"/>
    <w:rsid w:val="00B2560C"/>
    <w:rsid w:val="00B26152"/>
    <w:rsid w:val="00B2626C"/>
    <w:rsid w:val="00B26D0B"/>
    <w:rsid w:val="00B26E1F"/>
    <w:rsid w:val="00B26F71"/>
    <w:rsid w:val="00B2739F"/>
    <w:rsid w:val="00B277BC"/>
    <w:rsid w:val="00B27C1E"/>
    <w:rsid w:val="00B30069"/>
    <w:rsid w:val="00B3025D"/>
    <w:rsid w:val="00B30433"/>
    <w:rsid w:val="00B3057D"/>
    <w:rsid w:val="00B306D0"/>
    <w:rsid w:val="00B30A31"/>
    <w:rsid w:val="00B30F01"/>
    <w:rsid w:val="00B31FD1"/>
    <w:rsid w:val="00B3254D"/>
    <w:rsid w:val="00B32C42"/>
    <w:rsid w:val="00B32C9C"/>
    <w:rsid w:val="00B32D2A"/>
    <w:rsid w:val="00B32FA3"/>
    <w:rsid w:val="00B332DE"/>
    <w:rsid w:val="00B3397D"/>
    <w:rsid w:val="00B33AC8"/>
    <w:rsid w:val="00B3443B"/>
    <w:rsid w:val="00B357B6"/>
    <w:rsid w:val="00B3586A"/>
    <w:rsid w:val="00B359E7"/>
    <w:rsid w:val="00B360C9"/>
    <w:rsid w:val="00B36840"/>
    <w:rsid w:val="00B36A2A"/>
    <w:rsid w:val="00B36E21"/>
    <w:rsid w:val="00B36F45"/>
    <w:rsid w:val="00B371E9"/>
    <w:rsid w:val="00B379F7"/>
    <w:rsid w:val="00B40301"/>
    <w:rsid w:val="00B40963"/>
    <w:rsid w:val="00B40F6E"/>
    <w:rsid w:val="00B415F4"/>
    <w:rsid w:val="00B41618"/>
    <w:rsid w:val="00B41C00"/>
    <w:rsid w:val="00B41E98"/>
    <w:rsid w:val="00B42FCA"/>
    <w:rsid w:val="00B434A2"/>
    <w:rsid w:val="00B43C5B"/>
    <w:rsid w:val="00B4462F"/>
    <w:rsid w:val="00B463C6"/>
    <w:rsid w:val="00B469BB"/>
    <w:rsid w:val="00B47D08"/>
    <w:rsid w:val="00B47DE1"/>
    <w:rsid w:val="00B50BF1"/>
    <w:rsid w:val="00B50CE1"/>
    <w:rsid w:val="00B512C7"/>
    <w:rsid w:val="00B51A67"/>
    <w:rsid w:val="00B51BD6"/>
    <w:rsid w:val="00B51C7C"/>
    <w:rsid w:val="00B52E57"/>
    <w:rsid w:val="00B533C7"/>
    <w:rsid w:val="00B538EF"/>
    <w:rsid w:val="00B53EA1"/>
    <w:rsid w:val="00B540E4"/>
    <w:rsid w:val="00B542A8"/>
    <w:rsid w:val="00B546D5"/>
    <w:rsid w:val="00B548E2"/>
    <w:rsid w:val="00B550B2"/>
    <w:rsid w:val="00B5580C"/>
    <w:rsid w:val="00B55C48"/>
    <w:rsid w:val="00B56270"/>
    <w:rsid w:val="00B568A8"/>
    <w:rsid w:val="00B568E9"/>
    <w:rsid w:val="00B56A0A"/>
    <w:rsid w:val="00B56D1C"/>
    <w:rsid w:val="00B573EB"/>
    <w:rsid w:val="00B6004C"/>
    <w:rsid w:val="00B606B1"/>
    <w:rsid w:val="00B6074A"/>
    <w:rsid w:val="00B60801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6199"/>
    <w:rsid w:val="00B661CF"/>
    <w:rsid w:val="00B67336"/>
    <w:rsid w:val="00B674F9"/>
    <w:rsid w:val="00B67670"/>
    <w:rsid w:val="00B677C7"/>
    <w:rsid w:val="00B67AD4"/>
    <w:rsid w:val="00B702CF"/>
    <w:rsid w:val="00B704DF"/>
    <w:rsid w:val="00B70781"/>
    <w:rsid w:val="00B70BCF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4F2"/>
    <w:rsid w:val="00B759CD"/>
    <w:rsid w:val="00B75E79"/>
    <w:rsid w:val="00B76C23"/>
    <w:rsid w:val="00B77C2E"/>
    <w:rsid w:val="00B803F9"/>
    <w:rsid w:val="00B80C82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211"/>
    <w:rsid w:val="00B8447B"/>
    <w:rsid w:val="00B85534"/>
    <w:rsid w:val="00B85A12"/>
    <w:rsid w:val="00B85B47"/>
    <w:rsid w:val="00B87355"/>
    <w:rsid w:val="00B8798B"/>
    <w:rsid w:val="00B87DDE"/>
    <w:rsid w:val="00B90477"/>
    <w:rsid w:val="00B90555"/>
    <w:rsid w:val="00B91126"/>
    <w:rsid w:val="00B916BA"/>
    <w:rsid w:val="00B91742"/>
    <w:rsid w:val="00B91F6B"/>
    <w:rsid w:val="00B93110"/>
    <w:rsid w:val="00B93884"/>
    <w:rsid w:val="00B94CA9"/>
    <w:rsid w:val="00B958A2"/>
    <w:rsid w:val="00B95C9C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6D6"/>
    <w:rsid w:val="00BA0A79"/>
    <w:rsid w:val="00BA0D56"/>
    <w:rsid w:val="00BA121C"/>
    <w:rsid w:val="00BA13F8"/>
    <w:rsid w:val="00BA1716"/>
    <w:rsid w:val="00BA1AF1"/>
    <w:rsid w:val="00BA1CD1"/>
    <w:rsid w:val="00BA1F6F"/>
    <w:rsid w:val="00BA302C"/>
    <w:rsid w:val="00BA309B"/>
    <w:rsid w:val="00BA3496"/>
    <w:rsid w:val="00BA3CA7"/>
    <w:rsid w:val="00BA4297"/>
    <w:rsid w:val="00BA46B5"/>
    <w:rsid w:val="00BA50E1"/>
    <w:rsid w:val="00BA5604"/>
    <w:rsid w:val="00BA57FA"/>
    <w:rsid w:val="00BA5D4E"/>
    <w:rsid w:val="00BA61E8"/>
    <w:rsid w:val="00BA6834"/>
    <w:rsid w:val="00BA6D39"/>
    <w:rsid w:val="00BA7238"/>
    <w:rsid w:val="00BA74AF"/>
    <w:rsid w:val="00BA7D2D"/>
    <w:rsid w:val="00BA7FB5"/>
    <w:rsid w:val="00BB0379"/>
    <w:rsid w:val="00BB0BCF"/>
    <w:rsid w:val="00BB0CE3"/>
    <w:rsid w:val="00BB1827"/>
    <w:rsid w:val="00BB19D9"/>
    <w:rsid w:val="00BB1D72"/>
    <w:rsid w:val="00BB221F"/>
    <w:rsid w:val="00BB230C"/>
    <w:rsid w:val="00BB2531"/>
    <w:rsid w:val="00BB3163"/>
    <w:rsid w:val="00BB3295"/>
    <w:rsid w:val="00BB360F"/>
    <w:rsid w:val="00BB4138"/>
    <w:rsid w:val="00BB48EF"/>
    <w:rsid w:val="00BB4C01"/>
    <w:rsid w:val="00BB524D"/>
    <w:rsid w:val="00BB5BE3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BF"/>
    <w:rsid w:val="00BC0465"/>
    <w:rsid w:val="00BC079D"/>
    <w:rsid w:val="00BC12F4"/>
    <w:rsid w:val="00BC148E"/>
    <w:rsid w:val="00BC14C2"/>
    <w:rsid w:val="00BC1624"/>
    <w:rsid w:val="00BC1DDE"/>
    <w:rsid w:val="00BC1E8E"/>
    <w:rsid w:val="00BC24C1"/>
    <w:rsid w:val="00BC256C"/>
    <w:rsid w:val="00BC291E"/>
    <w:rsid w:val="00BC30FC"/>
    <w:rsid w:val="00BC3657"/>
    <w:rsid w:val="00BC4027"/>
    <w:rsid w:val="00BC40B2"/>
    <w:rsid w:val="00BC43D1"/>
    <w:rsid w:val="00BC4869"/>
    <w:rsid w:val="00BC494D"/>
    <w:rsid w:val="00BC4C6A"/>
    <w:rsid w:val="00BC58A1"/>
    <w:rsid w:val="00BC5959"/>
    <w:rsid w:val="00BC5D50"/>
    <w:rsid w:val="00BC63DC"/>
    <w:rsid w:val="00BC65E8"/>
    <w:rsid w:val="00BC6DBD"/>
    <w:rsid w:val="00BC7865"/>
    <w:rsid w:val="00BC7AC0"/>
    <w:rsid w:val="00BD010F"/>
    <w:rsid w:val="00BD0927"/>
    <w:rsid w:val="00BD0972"/>
    <w:rsid w:val="00BD0A83"/>
    <w:rsid w:val="00BD0E5B"/>
    <w:rsid w:val="00BD0E75"/>
    <w:rsid w:val="00BD0E77"/>
    <w:rsid w:val="00BD1364"/>
    <w:rsid w:val="00BD13BB"/>
    <w:rsid w:val="00BD1F0B"/>
    <w:rsid w:val="00BD23AE"/>
    <w:rsid w:val="00BD26E3"/>
    <w:rsid w:val="00BD2A44"/>
    <w:rsid w:val="00BD406E"/>
    <w:rsid w:val="00BD420A"/>
    <w:rsid w:val="00BD4689"/>
    <w:rsid w:val="00BD4B33"/>
    <w:rsid w:val="00BD509E"/>
    <w:rsid w:val="00BD527E"/>
    <w:rsid w:val="00BD57C6"/>
    <w:rsid w:val="00BD5808"/>
    <w:rsid w:val="00BD630A"/>
    <w:rsid w:val="00BD6946"/>
    <w:rsid w:val="00BD72BA"/>
    <w:rsid w:val="00BD738E"/>
    <w:rsid w:val="00BD7A00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552"/>
    <w:rsid w:val="00BE3900"/>
    <w:rsid w:val="00BE39C5"/>
    <w:rsid w:val="00BE3C16"/>
    <w:rsid w:val="00BE3CB5"/>
    <w:rsid w:val="00BE515E"/>
    <w:rsid w:val="00BE53F1"/>
    <w:rsid w:val="00BE5B92"/>
    <w:rsid w:val="00BE5DB2"/>
    <w:rsid w:val="00BE5EB4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69F"/>
    <w:rsid w:val="00BF1941"/>
    <w:rsid w:val="00BF1960"/>
    <w:rsid w:val="00BF1C49"/>
    <w:rsid w:val="00BF27FB"/>
    <w:rsid w:val="00BF3BCF"/>
    <w:rsid w:val="00BF4040"/>
    <w:rsid w:val="00BF4289"/>
    <w:rsid w:val="00BF5077"/>
    <w:rsid w:val="00BF514D"/>
    <w:rsid w:val="00BF5D81"/>
    <w:rsid w:val="00BF6517"/>
    <w:rsid w:val="00BF658E"/>
    <w:rsid w:val="00BF6965"/>
    <w:rsid w:val="00BF724E"/>
    <w:rsid w:val="00BF7C8D"/>
    <w:rsid w:val="00BF7FDE"/>
    <w:rsid w:val="00C000D9"/>
    <w:rsid w:val="00C00C88"/>
    <w:rsid w:val="00C01C2F"/>
    <w:rsid w:val="00C024F5"/>
    <w:rsid w:val="00C027DF"/>
    <w:rsid w:val="00C02E78"/>
    <w:rsid w:val="00C037BA"/>
    <w:rsid w:val="00C03BA3"/>
    <w:rsid w:val="00C03FAD"/>
    <w:rsid w:val="00C04944"/>
    <w:rsid w:val="00C04DBE"/>
    <w:rsid w:val="00C050DA"/>
    <w:rsid w:val="00C052B3"/>
    <w:rsid w:val="00C05585"/>
    <w:rsid w:val="00C059EC"/>
    <w:rsid w:val="00C05B93"/>
    <w:rsid w:val="00C06DDB"/>
    <w:rsid w:val="00C06ECC"/>
    <w:rsid w:val="00C0796D"/>
    <w:rsid w:val="00C10BD9"/>
    <w:rsid w:val="00C10EA1"/>
    <w:rsid w:val="00C10EA8"/>
    <w:rsid w:val="00C10EF2"/>
    <w:rsid w:val="00C10F70"/>
    <w:rsid w:val="00C11114"/>
    <w:rsid w:val="00C11B80"/>
    <w:rsid w:val="00C120CA"/>
    <w:rsid w:val="00C12402"/>
    <w:rsid w:val="00C12D7A"/>
    <w:rsid w:val="00C131E4"/>
    <w:rsid w:val="00C136E8"/>
    <w:rsid w:val="00C138BA"/>
    <w:rsid w:val="00C13986"/>
    <w:rsid w:val="00C1503C"/>
    <w:rsid w:val="00C153CC"/>
    <w:rsid w:val="00C153D2"/>
    <w:rsid w:val="00C15723"/>
    <w:rsid w:val="00C15E16"/>
    <w:rsid w:val="00C165F9"/>
    <w:rsid w:val="00C16A18"/>
    <w:rsid w:val="00C16F95"/>
    <w:rsid w:val="00C1761B"/>
    <w:rsid w:val="00C202DE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658C"/>
    <w:rsid w:val="00C26CE2"/>
    <w:rsid w:val="00C277B9"/>
    <w:rsid w:val="00C27CDF"/>
    <w:rsid w:val="00C30F4D"/>
    <w:rsid w:val="00C314BF"/>
    <w:rsid w:val="00C3171B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05C"/>
    <w:rsid w:val="00C362DB"/>
    <w:rsid w:val="00C36F5F"/>
    <w:rsid w:val="00C370F1"/>
    <w:rsid w:val="00C37538"/>
    <w:rsid w:val="00C37F39"/>
    <w:rsid w:val="00C40C35"/>
    <w:rsid w:val="00C4117D"/>
    <w:rsid w:val="00C41315"/>
    <w:rsid w:val="00C41AC9"/>
    <w:rsid w:val="00C41EB5"/>
    <w:rsid w:val="00C41F1C"/>
    <w:rsid w:val="00C429EC"/>
    <w:rsid w:val="00C42E0A"/>
    <w:rsid w:val="00C42FB3"/>
    <w:rsid w:val="00C440AA"/>
    <w:rsid w:val="00C44424"/>
    <w:rsid w:val="00C44797"/>
    <w:rsid w:val="00C44CD3"/>
    <w:rsid w:val="00C4521E"/>
    <w:rsid w:val="00C45E89"/>
    <w:rsid w:val="00C46333"/>
    <w:rsid w:val="00C47523"/>
    <w:rsid w:val="00C47719"/>
    <w:rsid w:val="00C47A96"/>
    <w:rsid w:val="00C50C08"/>
    <w:rsid w:val="00C50E87"/>
    <w:rsid w:val="00C51223"/>
    <w:rsid w:val="00C51647"/>
    <w:rsid w:val="00C51FED"/>
    <w:rsid w:val="00C521B3"/>
    <w:rsid w:val="00C52486"/>
    <w:rsid w:val="00C52631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166"/>
    <w:rsid w:val="00C70494"/>
    <w:rsid w:val="00C70C89"/>
    <w:rsid w:val="00C70EF4"/>
    <w:rsid w:val="00C71634"/>
    <w:rsid w:val="00C71914"/>
    <w:rsid w:val="00C71CC2"/>
    <w:rsid w:val="00C72DA4"/>
    <w:rsid w:val="00C7355D"/>
    <w:rsid w:val="00C73618"/>
    <w:rsid w:val="00C73D86"/>
    <w:rsid w:val="00C73FA1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B11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EF6"/>
    <w:rsid w:val="00C85510"/>
    <w:rsid w:val="00C85F87"/>
    <w:rsid w:val="00C8675F"/>
    <w:rsid w:val="00C8685F"/>
    <w:rsid w:val="00C878D9"/>
    <w:rsid w:val="00C87A6B"/>
    <w:rsid w:val="00C87BC1"/>
    <w:rsid w:val="00C90244"/>
    <w:rsid w:val="00C90337"/>
    <w:rsid w:val="00C90859"/>
    <w:rsid w:val="00C91547"/>
    <w:rsid w:val="00C91AF7"/>
    <w:rsid w:val="00C91ECE"/>
    <w:rsid w:val="00C92E4E"/>
    <w:rsid w:val="00C94D27"/>
    <w:rsid w:val="00C94E32"/>
    <w:rsid w:val="00C94E5F"/>
    <w:rsid w:val="00C9576A"/>
    <w:rsid w:val="00C96054"/>
    <w:rsid w:val="00C964D9"/>
    <w:rsid w:val="00C96838"/>
    <w:rsid w:val="00C96AF0"/>
    <w:rsid w:val="00C972D0"/>
    <w:rsid w:val="00C977E9"/>
    <w:rsid w:val="00CA028A"/>
    <w:rsid w:val="00CA0814"/>
    <w:rsid w:val="00CA12C7"/>
    <w:rsid w:val="00CA2242"/>
    <w:rsid w:val="00CA2A86"/>
    <w:rsid w:val="00CA2AA5"/>
    <w:rsid w:val="00CA2BD0"/>
    <w:rsid w:val="00CA3136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B65"/>
    <w:rsid w:val="00CB1DB6"/>
    <w:rsid w:val="00CB258D"/>
    <w:rsid w:val="00CB2B6D"/>
    <w:rsid w:val="00CB2C78"/>
    <w:rsid w:val="00CB2D5D"/>
    <w:rsid w:val="00CB2E15"/>
    <w:rsid w:val="00CB31EC"/>
    <w:rsid w:val="00CB3804"/>
    <w:rsid w:val="00CB3BD6"/>
    <w:rsid w:val="00CB4208"/>
    <w:rsid w:val="00CB436A"/>
    <w:rsid w:val="00CB494A"/>
    <w:rsid w:val="00CB4D80"/>
    <w:rsid w:val="00CB4E10"/>
    <w:rsid w:val="00CB4F45"/>
    <w:rsid w:val="00CB5466"/>
    <w:rsid w:val="00CB58D9"/>
    <w:rsid w:val="00CB5B72"/>
    <w:rsid w:val="00CB6262"/>
    <w:rsid w:val="00CB6573"/>
    <w:rsid w:val="00CB6FD5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3102"/>
    <w:rsid w:val="00CC34CD"/>
    <w:rsid w:val="00CC3536"/>
    <w:rsid w:val="00CC5AC4"/>
    <w:rsid w:val="00CC6241"/>
    <w:rsid w:val="00CC6316"/>
    <w:rsid w:val="00CC6944"/>
    <w:rsid w:val="00CC76FD"/>
    <w:rsid w:val="00CC78BC"/>
    <w:rsid w:val="00CC7F0A"/>
    <w:rsid w:val="00CD0756"/>
    <w:rsid w:val="00CD09F0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4476"/>
    <w:rsid w:val="00CD5AD7"/>
    <w:rsid w:val="00CD5D58"/>
    <w:rsid w:val="00CD65FF"/>
    <w:rsid w:val="00CD6EDF"/>
    <w:rsid w:val="00CD6F77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5B0"/>
    <w:rsid w:val="00CE3A48"/>
    <w:rsid w:val="00CE42EC"/>
    <w:rsid w:val="00CE4365"/>
    <w:rsid w:val="00CE4A75"/>
    <w:rsid w:val="00CE4D87"/>
    <w:rsid w:val="00CE558B"/>
    <w:rsid w:val="00CE5A70"/>
    <w:rsid w:val="00CE6A04"/>
    <w:rsid w:val="00CE6D7E"/>
    <w:rsid w:val="00CE7627"/>
    <w:rsid w:val="00CE7BB9"/>
    <w:rsid w:val="00CF02DF"/>
    <w:rsid w:val="00CF059E"/>
    <w:rsid w:val="00CF079F"/>
    <w:rsid w:val="00CF07B2"/>
    <w:rsid w:val="00CF0A90"/>
    <w:rsid w:val="00CF0AF9"/>
    <w:rsid w:val="00CF0B6F"/>
    <w:rsid w:val="00CF1518"/>
    <w:rsid w:val="00CF2847"/>
    <w:rsid w:val="00CF3833"/>
    <w:rsid w:val="00CF4641"/>
    <w:rsid w:val="00CF4B8C"/>
    <w:rsid w:val="00CF4D33"/>
    <w:rsid w:val="00CF4DD7"/>
    <w:rsid w:val="00CF4DFC"/>
    <w:rsid w:val="00CF4EE2"/>
    <w:rsid w:val="00CF5AB3"/>
    <w:rsid w:val="00CF5D50"/>
    <w:rsid w:val="00CF5E75"/>
    <w:rsid w:val="00CF6602"/>
    <w:rsid w:val="00CF69F1"/>
    <w:rsid w:val="00CF70DA"/>
    <w:rsid w:val="00CF741C"/>
    <w:rsid w:val="00CF794D"/>
    <w:rsid w:val="00D004B4"/>
    <w:rsid w:val="00D008AC"/>
    <w:rsid w:val="00D01026"/>
    <w:rsid w:val="00D01515"/>
    <w:rsid w:val="00D015EC"/>
    <w:rsid w:val="00D02B68"/>
    <w:rsid w:val="00D02C86"/>
    <w:rsid w:val="00D02D1B"/>
    <w:rsid w:val="00D03348"/>
    <w:rsid w:val="00D038DC"/>
    <w:rsid w:val="00D03FE4"/>
    <w:rsid w:val="00D04576"/>
    <w:rsid w:val="00D04C2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428"/>
    <w:rsid w:val="00D14E55"/>
    <w:rsid w:val="00D15055"/>
    <w:rsid w:val="00D1545D"/>
    <w:rsid w:val="00D154EA"/>
    <w:rsid w:val="00D16734"/>
    <w:rsid w:val="00D167DA"/>
    <w:rsid w:val="00D179CC"/>
    <w:rsid w:val="00D20329"/>
    <w:rsid w:val="00D20587"/>
    <w:rsid w:val="00D21374"/>
    <w:rsid w:val="00D21971"/>
    <w:rsid w:val="00D21A04"/>
    <w:rsid w:val="00D21F21"/>
    <w:rsid w:val="00D21F3C"/>
    <w:rsid w:val="00D22148"/>
    <w:rsid w:val="00D22218"/>
    <w:rsid w:val="00D2240E"/>
    <w:rsid w:val="00D22B38"/>
    <w:rsid w:val="00D22ED0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B86"/>
    <w:rsid w:val="00D3536E"/>
    <w:rsid w:val="00D35775"/>
    <w:rsid w:val="00D35C41"/>
    <w:rsid w:val="00D35CA3"/>
    <w:rsid w:val="00D360E1"/>
    <w:rsid w:val="00D372A6"/>
    <w:rsid w:val="00D405C7"/>
    <w:rsid w:val="00D40D72"/>
    <w:rsid w:val="00D41135"/>
    <w:rsid w:val="00D415E7"/>
    <w:rsid w:val="00D416CB"/>
    <w:rsid w:val="00D421E6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453E"/>
    <w:rsid w:val="00D451A0"/>
    <w:rsid w:val="00D458CF"/>
    <w:rsid w:val="00D4600D"/>
    <w:rsid w:val="00D46B84"/>
    <w:rsid w:val="00D46F70"/>
    <w:rsid w:val="00D4716A"/>
    <w:rsid w:val="00D47AAE"/>
    <w:rsid w:val="00D47F18"/>
    <w:rsid w:val="00D50FD9"/>
    <w:rsid w:val="00D51880"/>
    <w:rsid w:val="00D51AD8"/>
    <w:rsid w:val="00D52CCD"/>
    <w:rsid w:val="00D52DC4"/>
    <w:rsid w:val="00D52DC7"/>
    <w:rsid w:val="00D5347D"/>
    <w:rsid w:val="00D5378B"/>
    <w:rsid w:val="00D53937"/>
    <w:rsid w:val="00D53C9C"/>
    <w:rsid w:val="00D5487B"/>
    <w:rsid w:val="00D54A1D"/>
    <w:rsid w:val="00D55081"/>
    <w:rsid w:val="00D55579"/>
    <w:rsid w:val="00D55869"/>
    <w:rsid w:val="00D561A9"/>
    <w:rsid w:val="00D56B44"/>
    <w:rsid w:val="00D56FAC"/>
    <w:rsid w:val="00D57643"/>
    <w:rsid w:val="00D576DA"/>
    <w:rsid w:val="00D57892"/>
    <w:rsid w:val="00D578C8"/>
    <w:rsid w:val="00D6099D"/>
    <w:rsid w:val="00D609AA"/>
    <w:rsid w:val="00D616FE"/>
    <w:rsid w:val="00D62F5B"/>
    <w:rsid w:val="00D63964"/>
    <w:rsid w:val="00D639A6"/>
    <w:rsid w:val="00D63ACD"/>
    <w:rsid w:val="00D63F5E"/>
    <w:rsid w:val="00D64B4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6E9"/>
    <w:rsid w:val="00D70F8C"/>
    <w:rsid w:val="00D70FC3"/>
    <w:rsid w:val="00D712CE"/>
    <w:rsid w:val="00D71AE2"/>
    <w:rsid w:val="00D71C40"/>
    <w:rsid w:val="00D71CC6"/>
    <w:rsid w:val="00D72569"/>
    <w:rsid w:val="00D7272F"/>
    <w:rsid w:val="00D72A97"/>
    <w:rsid w:val="00D737BF"/>
    <w:rsid w:val="00D737F9"/>
    <w:rsid w:val="00D73ECB"/>
    <w:rsid w:val="00D740AF"/>
    <w:rsid w:val="00D745DE"/>
    <w:rsid w:val="00D74B07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2A7"/>
    <w:rsid w:val="00D77364"/>
    <w:rsid w:val="00D77A8C"/>
    <w:rsid w:val="00D77C9F"/>
    <w:rsid w:val="00D80077"/>
    <w:rsid w:val="00D8012B"/>
    <w:rsid w:val="00D80785"/>
    <w:rsid w:val="00D815C3"/>
    <w:rsid w:val="00D816D9"/>
    <w:rsid w:val="00D81EC6"/>
    <w:rsid w:val="00D81F90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CC1"/>
    <w:rsid w:val="00D914B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575"/>
    <w:rsid w:val="00DA2AE5"/>
    <w:rsid w:val="00DA327A"/>
    <w:rsid w:val="00DA35F1"/>
    <w:rsid w:val="00DA368D"/>
    <w:rsid w:val="00DA386E"/>
    <w:rsid w:val="00DA3DB1"/>
    <w:rsid w:val="00DA4094"/>
    <w:rsid w:val="00DA43F1"/>
    <w:rsid w:val="00DA4826"/>
    <w:rsid w:val="00DA4B10"/>
    <w:rsid w:val="00DA7C3E"/>
    <w:rsid w:val="00DA7D40"/>
    <w:rsid w:val="00DA7D89"/>
    <w:rsid w:val="00DB0C30"/>
    <w:rsid w:val="00DB0DAE"/>
    <w:rsid w:val="00DB17F4"/>
    <w:rsid w:val="00DB1EC8"/>
    <w:rsid w:val="00DB2405"/>
    <w:rsid w:val="00DB24BD"/>
    <w:rsid w:val="00DB250D"/>
    <w:rsid w:val="00DB2FD1"/>
    <w:rsid w:val="00DB3BB7"/>
    <w:rsid w:val="00DB3CE7"/>
    <w:rsid w:val="00DB3F1F"/>
    <w:rsid w:val="00DB4A71"/>
    <w:rsid w:val="00DB5679"/>
    <w:rsid w:val="00DB5D81"/>
    <w:rsid w:val="00DB613F"/>
    <w:rsid w:val="00DB6A8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3CF0"/>
    <w:rsid w:val="00DC4969"/>
    <w:rsid w:val="00DC4D78"/>
    <w:rsid w:val="00DC5214"/>
    <w:rsid w:val="00DC52CE"/>
    <w:rsid w:val="00DC5E1E"/>
    <w:rsid w:val="00DC5F90"/>
    <w:rsid w:val="00DC6E44"/>
    <w:rsid w:val="00DC7C95"/>
    <w:rsid w:val="00DC7FA7"/>
    <w:rsid w:val="00DC7FF0"/>
    <w:rsid w:val="00DD0894"/>
    <w:rsid w:val="00DD0D37"/>
    <w:rsid w:val="00DD1269"/>
    <w:rsid w:val="00DD1B41"/>
    <w:rsid w:val="00DD1CC0"/>
    <w:rsid w:val="00DD1CCC"/>
    <w:rsid w:val="00DD2202"/>
    <w:rsid w:val="00DD24A3"/>
    <w:rsid w:val="00DD311D"/>
    <w:rsid w:val="00DD441D"/>
    <w:rsid w:val="00DD4F03"/>
    <w:rsid w:val="00DD5526"/>
    <w:rsid w:val="00DD5763"/>
    <w:rsid w:val="00DD5A07"/>
    <w:rsid w:val="00DD6923"/>
    <w:rsid w:val="00DD69DA"/>
    <w:rsid w:val="00DD71DB"/>
    <w:rsid w:val="00DD7604"/>
    <w:rsid w:val="00DD7FB4"/>
    <w:rsid w:val="00DE1A9E"/>
    <w:rsid w:val="00DE1BA7"/>
    <w:rsid w:val="00DE2DDB"/>
    <w:rsid w:val="00DE2FCF"/>
    <w:rsid w:val="00DE334B"/>
    <w:rsid w:val="00DE3766"/>
    <w:rsid w:val="00DE4BBE"/>
    <w:rsid w:val="00DE5036"/>
    <w:rsid w:val="00DE5B22"/>
    <w:rsid w:val="00DE683A"/>
    <w:rsid w:val="00DE7839"/>
    <w:rsid w:val="00DF0302"/>
    <w:rsid w:val="00DF03AC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79A"/>
    <w:rsid w:val="00DF7BF6"/>
    <w:rsid w:val="00DF7DDA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7F2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D28"/>
    <w:rsid w:val="00E142BE"/>
    <w:rsid w:val="00E144CD"/>
    <w:rsid w:val="00E148C6"/>
    <w:rsid w:val="00E14C39"/>
    <w:rsid w:val="00E15202"/>
    <w:rsid w:val="00E17408"/>
    <w:rsid w:val="00E178B7"/>
    <w:rsid w:val="00E17961"/>
    <w:rsid w:val="00E20A02"/>
    <w:rsid w:val="00E20B7D"/>
    <w:rsid w:val="00E20C08"/>
    <w:rsid w:val="00E20D49"/>
    <w:rsid w:val="00E20F9F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D89"/>
    <w:rsid w:val="00E2613B"/>
    <w:rsid w:val="00E2651D"/>
    <w:rsid w:val="00E26FC2"/>
    <w:rsid w:val="00E27196"/>
    <w:rsid w:val="00E2722E"/>
    <w:rsid w:val="00E30040"/>
    <w:rsid w:val="00E30B1A"/>
    <w:rsid w:val="00E30FB3"/>
    <w:rsid w:val="00E31C2E"/>
    <w:rsid w:val="00E32B59"/>
    <w:rsid w:val="00E32C07"/>
    <w:rsid w:val="00E33548"/>
    <w:rsid w:val="00E3407C"/>
    <w:rsid w:val="00E34B99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5E6"/>
    <w:rsid w:val="00E40705"/>
    <w:rsid w:val="00E40ABA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08C"/>
    <w:rsid w:val="00E47B9A"/>
    <w:rsid w:val="00E50128"/>
    <w:rsid w:val="00E503F7"/>
    <w:rsid w:val="00E50584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61CFC"/>
    <w:rsid w:val="00E61F37"/>
    <w:rsid w:val="00E6216A"/>
    <w:rsid w:val="00E622C8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CE4"/>
    <w:rsid w:val="00E65EA0"/>
    <w:rsid w:val="00E65FC3"/>
    <w:rsid w:val="00E66D9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1CE"/>
    <w:rsid w:val="00E733E7"/>
    <w:rsid w:val="00E73A96"/>
    <w:rsid w:val="00E73D35"/>
    <w:rsid w:val="00E742D2"/>
    <w:rsid w:val="00E7437E"/>
    <w:rsid w:val="00E748B4"/>
    <w:rsid w:val="00E74A1C"/>
    <w:rsid w:val="00E74BF5"/>
    <w:rsid w:val="00E74DAA"/>
    <w:rsid w:val="00E753BB"/>
    <w:rsid w:val="00E753EE"/>
    <w:rsid w:val="00E76894"/>
    <w:rsid w:val="00E769EB"/>
    <w:rsid w:val="00E76D7B"/>
    <w:rsid w:val="00E772D3"/>
    <w:rsid w:val="00E775DA"/>
    <w:rsid w:val="00E801DA"/>
    <w:rsid w:val="00E80E01"/>
    <w:rsid w:val="00E81A12"/>
    <w:rsid w:val="00E82282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971"/>
    <w:rsid w:val="00E86C0A"/>
    <w:rsid w:val="00E86C9C"/>
    <w:rsid w:val="00E86DB7"/>
    <w:rsid w:val="00E8726A"/>
    <w:rsid w:val="00E8791E"/>
    <w:rsid w:val="00E9002C"/>
    <w:rsid w:val="00E911D7"/>
    <w:rsid w:val="00E91497"/>
    <w:rsid w:val="00E91572"/>
    <w:rsid w:val="00E9173D"/>
    <w:rsid w:val="00E91CD3"/>
    <w:rsid w:val="00E91F2A"/>
    <w:rsid w:val="00E93247"/>
    <w:rsid w:val="00E932E8"/>
    <w:rsid w:val="00E936D0"/>
    <w:rsid w:val="00E94FD9"/>
    <w:rsid w:val="00E95A5B"/>
    <w:rsid w:val="00E95DF5"/>
    <w:rsid w:val="00E961C4"/>
    <w:rsid w:val="00E96C2F"/>
    <w:rsid w:val="00E96CD3"/>
    <w:rsid w:val="00E96F95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67A3"/>
    <w:rsid w:val="00EA7450"/>
    <w:rsid w:val="00EB00DE"/>
    <w:rsid w:val="00EB019C"/>
    <w:rsid w:val="00EB02BE"/>
    <w:rsid w:val="00EB10C3"/>
    <w:rsid w:val="00EB11A7"/>
    <w:rsid w:val="00EB1812"/>
    <w:rsid w:val="00EB218C"/>
    <w:rsid w:val="00EB2CB7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207"/>
    <w:rsid w:val="00EB6B80"/>
    <w:rsid w:val="00EB7355"/>
    <w:rsid w:val="00EB757A"/>
    <w:rsid w:val="00EB7F9E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0F68"/>
    <w:rsid w:val="00ED101E"/>
    <w:rsid w:val="00ED2401"/>
    <w:rsid w:val="00ED3273"/>
    <w:rsid w:val="00ED32BA"/>
    <w:rsid w:val="00ED393C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E6C06"/>
    <w:rsid w:val="00EE6D30"/>
    <w:rsid w:val="00EE7228"/>
    <w:rsid w:val="00EF006B"/>
    <w:rsid w:val="00EF0286"/>
    <w:rsid w:val="00EF0735"/>
    <w:rsid w:val="00EF14BD"/>
    <w:rsid w:val="00EF16B0"/>
    <w:rsid w:val="00EF291E"/>
    <w:rsid w:val="00EF4092"/>
    <w:rsid w:val="00EF4152"/>
    <w:rsid w:val="00EF4AEC"/>
    <w:rsid w:val="00EF5697"/>
    <w:rsid w:val="00EF572D"/>
    <w:rsid w:val="00EF5CC9"/>
    <w:rsid w:val="00EF65F6"/>
    <w:rsid w:val="00EF6B4C"/>
    <w:rsid w:val="00EF76BE"/>
    <w:rsid w:val="00EF7719"/>
    <w:rsid w:val="00EF772F"/>
    <w:rsid w:val="00F008A7"/>
    <w:rsid w:val="00F00FAD"/>
    <w:rsid w:val="00F013E9"/>
    <w:rsid w:val="00F01687"/>
    <w:rsid w:val="00F01BA0"/>
    <w:rsid w:val="00F0200E"/>
    <w:rsid w:val="00F0297B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5FC3"/>
    <w:rsid w:val="00F163D7"/>
    <w:rsid w:val="00F1673F"/>
    <w:rsid w:val="00F1794E"/>
    <w:rsid w:val="00F20493"/>
    <w:rsid w:val="00F20556"/>
    <w:rsid w:val="00F20612"/>
    <w:rsid w:val="00F208E0"/>
    <w:rsid w:val="00F20AAB"/>
    <w:rsid w:val="00F21431"/>
    <w:rsid w:val="00F222ED"/>
    <w:rsid w:val="00F22575"/>
    <w:rsid w:val="00F22AF0"/>
    <w:rsid w:val="00F22B74"/>
    <w:rsid w:val="00F230CC"/>
    <w:rsid w:val="00F2326E"/>
    <w:rsid w:val="00F233F0"/>
    <w:rsid w:val="00F23485"/>
    <w:rsid w:val="00F2414D"/>
    <w:rsid w:val="00F245B8"/>
    <w:rsid w:val="00F246BE"/>
    <w:rsid w:val="00F24974"/>
    <w:rsid w:val="00F266D6"/>
    <w:rsid w:val="00F30787"/>
    <w:rsid w:val="00F308FD"/>
    <w:rsid w:val="00F3097A"/>
    <w:rsid w:val="00F30ED5"/>
    <w:rsid w:val="00F313FE"/>
    <w:rsid w:val="00F3197F"/>
    <w:rsid w:val="00F33F9E"/>
    <w:rsid w:val="00F34097"/>
    <w:rsid w:val="00F341AD"/>
    <w:rsid w:val="00F34668"/>
    <w:rsid w:val="00F34869"/>
    <w:rsid w:val="00F3499F"/>
    <w:rsid w:val="00F34B1A"/>
    <w:rsid w:val="00F35DA5"/>
    <w:rsid w:val="00F36103"/>
    <w:rsid w:val="00F361A6"/>
    <w:rsid w:val="00F361D2"/>
    <w:rsid w:val="00F362FF"/>
    <w:rsid w:val="00F3630D"/>
    <w:rsid w:val="00F36AFC"/>
    <w:rsid w:val="00F36C8D"/>
    <w:rsid w:val="00F36C97"/>
    <w:rsid w:val="00F372CB"/>
    <w:rsid w:val="00F400CB"/>
    <w:rsid w:val="00F4078A"/>
    <w:rsid w:val="00F40CD0"/>
    <w:rsid w:val="00F41917"/>
    <w:rsid w:val="00F421D2"/>
    <w:rsid w:val="00F422F3"/>
    <w:rsid w:val="00F42330"/>
    <w:rsid w:val="00F42F90"/>
    <w:rsid w:val="00F434DE"/>
    <w:rsid w:val="00F4360B"/>
    <w:rsid w:val="00F43895"/>
    <w:rsid w:val="00F44D3D"/>
    <w:rsid w:val="00F44D4F"/>
    <w:rsid w:val="00F4524E"/>
    <w:rsid w:val="00F45C15"/>
    <w:rsid w:val="00F4624F"/>
    <w:rsid w:val="00F465FD"/>
    <w:rsid w:val="00F46D10"/>
    <w:rsid w:val="00F46D52"/>
    <w:rsid w:val="00F47308"/>
    <w:rsid w:val="00F47FF1"/>
    <w:rsid w:val="00F50571"/>
    <w:rsid w:val="00F50891"/>
    <w:rsid w:val="00F51766"/>
    <w:rsid w:val="00F51AF3"/>
    <w:rsid w:val="00F51BA0"/>
    <w:rsid w:val="00F51F7B"/>
    <w:rsid w:val="00F520EA"/>
    <w:rsid w:val="00F53D06"/>
    <w:rsid w:val="00F55EFD"/>
    <w:rsid w:val="00F56081"/>
    <w:rsid w:val="00F561CB"/>
    <w:rsid w:val="00F56B7F"/>
    <w:rsid w:val="00F572F9"/>
    <w:rsid w:val="00F5732E"/>
    <w:rsid w:val="00F57420"/>
    <w:rsid w:val="00F575F7"/>
    <w:rsid w:val="00F57CBC"/>
    <w:rsid w:val="00F60493"/>
    <w:rsid w:val="00F609B4"/>
    <w:rsid w:val="00F6113F"/>
    <w:rsid w:val="00F62205"/>
    <w:rsid w:val="00F63330"/>
    <w:rsid w:val="00F63467"/>
    <w:rsid w:val="00F643B1"/>
    <w:rsid w:val="00F6440B"/>
    <w:rsid w:val="00F64FC2"/>
    <w:rsid w:val="00F6504E"/>
    <w:rsid w:val="00F653C1"/>
    <w:rsid w:val="00F66605"/>
    <w:rsid w:val="00F668D7"/>
    <w:rsid w:val="00F66FD4"/>
    <w:rsid w:val="00F67000"/>
    <w:rsid w:val="00F67C5D"/>
    <w:rsid w:val="00F67DD3"/>
    <w:rsid w:val="00F701C2"/>
    <w:rsid w:val="00F712DB"/>
    <w:rsid w:val="00F71E18"/>
    <w:rsid w:val="00F722B1"/>
    <w:rsid w:val="00F72834"/>
    <w:rsid w:val="00F72D38"/>
    <w:rsid w:val="00F7317E"/>
    <w:rsid w:val="00F73187"/>
    <w:rsid w:val="00F738F7"/>
    <w:rsid w:val="00F73A10"/>
    <w:rsid w:val="00F73AE2"/>
    <w:rsid w:val="00F743BA"/>
    <w:rsid w:val="00F7472B"/>
    <w:rsid w:val="00F74AB8"/>
    <w:rsid w:val="00F759AB"/>
    <w:rsid w:val="00F766C9"/>
    <w:rsid w:val="00F766CA"/>
    <w:rsid w:val="00F76EEF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477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1E4A"/>
    <w:rsid w:val="00F9202E"/>
    <w:rsid w:val="00F92C4C"/>
    <w:rsid w:val="00F93CC1"/>
    <w:rsid w:val="00F94654"/>
    <w:rsid w:val="00F949B0"/>
    <w:rsid w:val="00F94DF7"/>
    <w:rsid w:val="00F95071"/>
    <w:rsid w:val="00F95618"/>
    <w:rsid w:val="00F9593F"/>
    <w:rsid w:val="00F95959"/>
    <w:rsid w:val="00F9692A"/>
    <w:rsid w:val="00F96B63"/>
    <w:rsid w:val="00F971F3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16B"/>
    <w:rsid w:val="00FA7C23"/>
    <w:rsid w:val="00FA7FFE"/>
    <w:rsid w:val="00FB0576"/>
    <w:rsid w:val="00FB098F"/>
    <w:rsid w:val="00FB0A8A"/>
    <w:rsid w:val="00FB0ACF"/>
    <w:rsid w:val="00FB1428"/>
    <w:rsid w:val="00FB1786"/>
    <w:rsid w:val="00FB1A01"/>
    <w:rsid w:val="00FB1FE1"/>
    <w:rsid w:val="00FB23BD"/>
    <w:rsid w:val="00FB269C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623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A25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297F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57E4B"/>
    <w:pPr>
      <w:spacing w:before="120" w:after="120" w:line="312" w:lineRule="auto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57E4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21BEF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  <w:style w:type="table" w:customStyle="1" w:styleId="Tabela-Siatka6">
    <w:name w:val="Tabela - Siatka6"/>
    <w:basedOn w:val="Standardowy"/>
    <w:next w:val="Tabela-Siatka"/>
    <w:uiPriority w:val="39"/>
    <w:rsid w:val="0029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AA27EA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660A3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657317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657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6572"/>
  </w:style>
  <w:style w:type="character" w:customStyle="1" w:styleId="Nagwek1Znak1">
    <w:name w:val="Nagłówek 1 Znak1"/>
    <w:uiPriority w:val="99"/>
    <w:locked/>
    <w:rsid w:val="008B6572"/>
    <w:rPr>
      <w:rFonts w:ascii="Cambria" w:hAnsi="Cambria" w:cs="Cambria"/>
      <w:b/>
      <w:bCs/>
      <w:kern w:val="32"/>
      <w:sz w:val="32"/>
      <w:szCs w:val="32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mailto:nabory2@wup.lodz.pl" TargetMode="External"/><Relationship Id="rId26" Type="http://schemas.openxmlformats.org/officeDocument/2006/relationships/hyperlink" Target="http://www.funduszeUE.wup.lodz.pl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generator.sowa@wup.lodz.pl" TargetMode="External"/><Relationship Id="rId34" Type="http://schemas.openxmlformats.org/officeDocument/2006/relationships/hyperlink" Target="http://funduszeue.lodzkie.pl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funduszeUE.wup.lodz.pl" TargetMode="External"/><Relationship Id="rId25" Type="http://schemas.openxmlformats.org/officeDocument/2006/relationships/hyperlink" Target="https://funduszeue.lodzkie.pl/" TargetMode="External"/><Relationship Id="rId33" Type="http://schemas.openxmlformats.org/officeDocument/2006/relationships/hyperlink" Target="http://www.rpo.lodzkie.pl" TargetMode="External"/><Relationship Id="rId38" Type="http://schemas.openxmlformats.org/officeDocument/2006/relationships/hyperlink" Target="http://www.funduszeUE.wup.lodz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unduszeue.lodzkie.pl/" TargetMode="External"/><Relationship Id="rId20" Type="http://schemas.openxmlformats.org/officeDocument/2006/relationships/hyperlink" Target="http://www.funduszeUE.wup.lodz.pl" TargetMode="External"/><Relationship Id="rId29" Type="http://schemas.openxmlformats.org/officeDocument/2006/relationships/hyperlink" Target="http://www.funduszeeuropejskie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" TargetMode="External"/><Relationship Id="rId32" Type="http://schemas.openxmlformats.org/officeDocument/2006/relationships/hyperlink" Target="http://funduszeue.lodzkie.pl/" TargetMode="External"/><Relationship Id="rId37" Type="http://schemas.openxmlformats.org/officeDocument/2006/relationships/hyperlink" Target="http://funduszeue.lodzkie.pl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azakonkurencyjnosci.funduszeeuropejskie.gov.pl/" TargetMode="External"/><Relationship Id="rId23" Type="http://schemas.openxmlformats.org/officeDocument/2006/relationships/hyperlink" Target="mailto:generator.sowa@wup.lodz.pl" TargetMode="External"/><Relationship Id="rId28" Type="http://schemas.openxmlformats.org/officeDocument/2006/relationships/hyperlink" Target="http://funduszeUE.wup.lodz.pl" TargetMode="External"/><Relationship Id="rId36" Type="http://schemas.openxmlformats.org/officeDocument/2006/relationships/hyperlink" Target="https://wuplodz.praca.gov.pl/web/funduszeue/-/22651859-wzor-protestu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funduszeue.lodzkie.pl/" TargetMode="External"/><Relationship Id="rId31" Type="http://schemas.openxmlformats.org/officeDocument/2006/relationships/hyperlink" Target="http://www.funduszeUE.wup.lodz.pl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sowa2021.efs.gov.pl/" TargetMode="External"/><Relationship Id="rId27" Type="http://schemas.openxmlformats.org/officeDocument/2006/relationships/hyperlink" Target="http://funduszeue.lodzkie.pl/" TargetMode="External"/><Relationship Id="rId30" Type="http://schemas.openxmlformats.org/officeDocument/2006/relationships/hyperlink" Target="http://funduszeue.lodzkie.pl/" TargetMode="External"/><Relationship Id="rId35" Type="http://schemas.openxmlformats.org/officeDocument/2006/relationships/hyperlink" Target="http://www.rpo.lodzkie.p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42B98-C865-4FAD-9B1B-34322FDBE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59</Pages>
  <Words>14983</Words>
  <Characters>89903</Characters>
  <Application>Microsoft Office Word</Application>
  <DocSecurity>0</DocSecurity>
  <Lines>749</Lines>
  <Paragraphs>209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Joanna Gasińska</cp:lastModifiedBy>
  <cp:revision>27</cp:revision>
  <cp:lastPrinted>2024-10-29T11:36:00Z</cp:lastPrinted>
  <dcterms:created xsi:type="dcterms:W3CDTF">2024-09-24T13:19:00Z</dcterms:created>
  <dcterms:modified xsi:type="dcterms:W3CDTF">2024-10-29T11:47:00Z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1315359984</vt:i4>
  </property>
</Properties>
</file>